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D6BAD" w14:textId="4BFBD894" w:rsidR="005560B8" w:rsidRPr="00464B69" w:rsidRDefault="005560B8" w:rsidP="006B18D1">
      <w:pPr>
        <w:pStyle w:val="Title"/>
        <w:pBdr>
          <w:bottom w:val="none" w:sz="0" w:space="0" w:color="auto"/>
        </w:pBdr>
        <w:spacing w:after="0"/>
        <w:ind w:firstLine="720"/>
        <w:rPr>
          <w:rFonts w:ascii="Source Sans Pro" w:hAnsi="Source Sans Pro"/>
          <w:color w:val="002E6D"/>
          <w:spacing w:val="0"/>
        </w:rPr>
      </w:pPr>
      <w:bookmarkStart w:id="0" w:name="_GoBack"/>
      <w:bookmarkEnd w:id="0"/>
      <w:r w:rsidRPr="00464B69">
        <w:rPr>
          <w:rFonts w:ascii="Source Sans Pro" w:hAnsi="Source Sans Pro"/>
          <w:noProof/>
          <w:color w:val="002E6D"/>
          <w:spacing w:val="0"/>
          <w:sz w:val="72"/>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sidRPr="00464B69">
        <w:rPr>
          <w:rFonts w:ascii="Source Sans Pro" w:hAnsi="Source Sans Pro"/>
          <w:color w:val="002E6D"/>
          <w:spacing w:val="0"/>
          <w:sz w:val="72"/>
        </w:rPr>
        <w:t>NEWS RELEASE</w:t>
      </w:r>
    </w:p>
    <w:p w14:paraId="39A38EF9" w14:textId="77777777" w:rsidR="005010D9" w:rsidRPr="00464B69" w:rsidRDefault="005010D9" w:rsidP="006B18D1">
      <w:pPr>
        <w:spacing w:after="0" w:line="240" w:lineRule="auto"/>
        <w:rPr>
          <w:rFonts w:eastAsiaTheme="majorEastAsia" w:cstheme="majorBidi"/>
          <w:b/>
          <w:color w:val="1F497D" w:themeColor="text2"/>
          <w:kern w:val="28"/>
          <w:sz w:val="8"/>
          <w:szCs w:val="8"/>
        </w:rPr>
      </w:pPr>
    </w:p>
    <w:p w14:paraId="61AE56B4" w14:textId="784117BF" w:rsidR="005010D9" w:rsidRPr="00464B69" w:rsidRDefault="00625FC0" w:rsidP="006B18D1">
      <w:pPr>
        <w:spacing w:after="0" w:line="240" w:lineRule="auto"/>
        <w:rPr>
          <w:rFonts w:eastAsiaTheme="majorEastAsia" w:cstheme="majorBidi"/>
          <w:b/>
          <w:color w:val="1F497D" w:themeColor="text2"/>
          <w:kern w:val="28"/>
          <w:sz w:val="8"/>
          <w:szCs w:val="8"/>
        </w:rPr>
      </w:pPr>
      <w:r>
        <w:rPr>
          <w:rFonts w:eastAsiaTheme="majorEastAsia" w:cstheme="majorBidi"/>
          <w:b/>
          <w:color w:val="1F497D" w:themeColor="text2"/>
          <w:kern w:val="28"/>
          <w:sz w:val="8"/>
          <w:szCs w:val="8"/>
        </w:rPr>
        <w:pict w14:anchorId="7438EADA">
          <v:rect id="_x0000_i1025" style="width:0;height:1.5pt" o:hralign="center" o:hrstd="t" o:hr="t" fillcolor="#a0a0a0" stroked="f"/>
        </w:pict>
      </w:r>
    </w:p>
    <w:p w14:paraId="6FE059AF" w14:textId="705D516F" w:rsidR="005560B8" w:rsidRPr="00464B69" w:rsidRDefault="00792727" w:rsidP="006B18D1">
      <w:pPr>
        <w:spacing w:after="0" w:line="240" w:lineRule="auto"/>
        <w:rPr>
          <w:rFonts w:eastAsiaTheme="majorEastAsia" w:cstheme="majorBidi"/>
          <w:b/>
          <w:color w:val="002E6D"/>
          <w:kern w:val="28"/>
          <w:sz w:val="40"/>
          <w:szCs w:val="52"/>
        </w:rPr>
      </w:pPr>
      <w:r w:rsidRPr="00464B69">
        <w:rPr>
          <w:rFonts w:eastAsiaTheme="majorEastAsia" w:cstheme="majorBidi"/>
          <w:b/>
          <w:color w:val="002E6D"/>
          <w:kern w:val="28"/>
          <w:sz w:val="40"/>
          <w:szCs w:val="52"/>
        </w:rPr>
        <w:t xml:space="preserve">Disaster Field Operations Center </w:t>
      </w:r>
      <w:r w:rsidR="00F53C45" w:rsidRPr="00464B69">
        <w:rPr>
          <w:rFonts w:eastAsiaTheme="majorEastAsia" w:cstheme="majorBidi"/>
          <w:b/>
          <w:color w:val="002E6D"/>
          <w:kern w:val="28"/>
          <w:sz w:val="40"/>
          <w:szCs w:val="52"/>
        </w:rPr>
        <w:t>West</w:t>
      </w:r>
      <w:r w:rsidR="005560B8" w:rsidRPr="00464B69">
        <w:rPr>
          <w:rFonts w:eastAsiaTheme="majorEastAsia" w:cstheme="majorBidi"/>
          <w:b/>
          <w:color w:val="002E6D"/>
          <w:kern w:val="28"/>
          <w:sz w:val="40"/>
          <w:szCs w:val="52"/>
        </w:rPr>
        <w:t xml:space="preserve"> </w:t>
      </w:r>
    </w:p>
    <w:p w14:paraId="37A00564" w14:textId="77777777" w:rsidR="005560B8" w:rsidRPr="00464B69" w:rsidRDefault="005560B8" w:rsidP="006B18D1">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5506"/>
      </w:tblGrid>
      <w:tr w:rsidR="00417ED3" w:rsidRPr="00464B69" w14:paraId="7338468D" w14:textId="77777777" w:rsidTr="00417ED3">
        <w:tc>
          <w:tcPr>
            <w:tcW w:w="3854" w:type="dxa"/>
          </w:tcPr>
          <w:p w14:paraId="5D5104E0" w14:textId="1C0CE734" w:rsidR="00417ED3" w:rsidRPr="00464B69" w:rsidRDefault="00417ED3" w:rsidP="006B18D1">
            <w:pPr>
              <w:spacing w:after="0"/>
              <w:rPr>
                <w:b/>
                <w:sz w:val="24"/>
                <w:szCs w:val="24"/>
              </w:rPr>
            </w:pPr>
            <w:r w:rsidRPr="00464B69">
              <w:rPr>
                <w:b/>
                <w:sz w:val="24"/>
                <w:szCs w:val="24"/>
              </w:rPr>
              <w:t>Release Date:</w:t>
            </w:r>
            <w:r w:rsidRPr="00464B69">
              <w:rPr>
                <w:sz w:val="24"/>
                <w:szCs w:val="24"/>
              </w:rPr>
              <w:t xml:space="preserve">  July 23, 2024</w:t>
            </w:r>
          </w:p>
        </w:tc>
        <w:tc>
          <w:tcPr>
            <w:tcW w:w="5506" w:type="dxa"/>
          </w:tcPr>
          <w:p w14:paraId="246AA6AE" w14:textId="77777777" w:rsidR="00417ED3" w:rsidRPr="00464B69" w:rsidRDefault="00417ED3" w:rsidP="006B18D1">
            <w:pPr>
              <w:spacing w:after="0"/>
              <w:rPr>
                <w:sz w:val="24"/>
                <w:szCs w:val="24"/>
                <w:lang w:val="es-MX"/>
              </w:rPr>
            </w:pPr>
            <w:r w:rsidRPr="00464B69">
              <w:rPr>
                <w:b/>
                <w:sz w:val="24"/>
                <w:szCs w:val="24"/>
                <w:lang w:val="es-MX"/>
              </w:rPr>
              <w:t>Media Contact:</w:t>
            </w:r>
            <w:r w:rsidRPr="00464B69">
              <w:rPr>
                <w:sz w:val="24"/>
                <w:szCs w:val="24"/>
                <w:lang w:val="es-MX"/>
              </w:rPr>
              <w:t xml:space="preserve">  Mariana Navarro, </w:t>
            </w:r>
          </w:p>
          <w:p w14:paraId="0834F8C5" w14:textId="2A892399" w:rsidR="00417ED3" w:rsidRPr="00464B69" w:rsidRDefault="00417ED3" w:rsidP="006B18D1">
            <w:pPr>
              <w:spacing w:after="0"/>
              <w:rPr>
                <w:b/>
                <w:sz w:val="24"/>
                <w:szCs w:val="24"/>
                <w:lang w:val="es-MX"/>
              </w:rPr>
            </w:pPr>
            <w:r w:rsidRPr="00464B69">
              <w:rPr>
                <w:sz w:val="24"/>
                <w:szCs w:val="24"/>
                <w:lang w:val="es-MX"/>
              </w:rPr>
              <w:t xml:space="preserve">(202) 272-2530, </w:t>
            </w:r>
            <w:hyperlink r:id="rId9" w:history="1">
              <w:r w:rsidRPr="00464B69">
                <w:rPr>
                  <w:rStyle w:val="Hyperlink"/>
                  <w:sz w:val="24"/>
                  <w:szCs w:val="24"/>
                  <w:lang w:val="es-MX"/>
                </w:rPr>
                <w:t>Mariana.Navarro@sba.gov</w:t>
              </w:r>
            </w:hyperlink>
          </w:p>
        </w:tc>
      </w:tr>
      <w:tr w:rsidR="00417ED3" w:rsidRPr="00464B69" w14:paraId="17EC8C6E" w14:textId="77777777" w:rsidTr="00417ED3">
        <w:tc>
          <w:tcPr>
            <w:tcW w:w="3854" w:type="dxa"/>
          </w:tcPr>
          <w:p w14:paraId="50F776C6" w14:textId="6667F938" w:rsidR="00417ED3" w:rsidRPr="00464B69" w:rsidRDefault="00417ED3" w:rsidP="006B18D1">
            <w:pPr>
              <w:spacing w:after="0"/>
              <w:rPr>
                <w:b/>
                <w:sz w:val="24"/>
                <w:szCs w:val="24"/>
              </w:rPr>
            </w:pPr>
            <w:r w:rsidRPr="00464B69">
              <w:rPr>
                <w:b/>
                <w:sz w:val="24"/>
                <w:szCs w:val="24"/>
              </w:rPr>
              <w:t>Release Number:</w:t>
            </w:r>
            <w:r w:rsidRPr="00464B69">
              <w:rPr>
                <w:sz w:val="24"/>
                <w:szCs w:val="24"/>
              </w:rPr>
              <w:t xml:space="preserve">  TX 20445-03</w:t>
            </w:r>
          </w:p>
        </w:tc>
        <w:tc>
          <w:tcPr>
            <w:tcW w:w="5506" w:type="dxa"/>
          </w:tcPr>
          <w:p w14:paraId="409464D1" w14:textId="16986CD1" w:rsidR="00417ED3" w:rsidRPr="00464B69" w:rsidRDefault="00417ED3" w:rsidP="006B18D1">
            <w:pPr>
              <w:spacing w:after="0"/>
              <w:ind w:left="1008" w:hanging="1008"/>
              <w:rPr>
                <w:b/>
                <w:sz w:val="24"/>
                <w:szCs w:val="24"/>
              </w:rPr>
            </w:pPr>
            <w:r w:rsidRPr="00464B69">
              <w:rPr>
                <w:b/>
                <w:sz w:val="24"/>
                <w:szCs w:val="24"/>
              </w:rPr>
              <w:t xml:space="preserve">Follow us on </w:t>
            </w:r>
            <w:hyperlink r:id="rId10" w:history="1">
              <w:r w:rsidRPr="00464B69">
                <w:rPr>
                  <w:rFonts w:eastAsia="Times New Roman" w:cs="Times New Roman"/>
                  <w:bCs/>
                  <w:color w:val="0000FF"/>
                  <w:sz w:val="24"/>
                  <w:szCs w:val="24"/>
                  <w:u w:val="single"/>
                </w:rPr>
                <w:t>X</w:t>
              </w:r>
            </w:hyperlink>
            <w:r w:rsidRPr="00464B69">
              <w:rPr>
                <w:rFonts w:eastAsia="Times New Roman" w:cs="Times New Roman"/>
                <w:bCs/>
                <w:sz w:val="24"/>
                <w:szCs w:val="24"/>
              </w:rPr>
              <w:t xml:space="preserve">, </w:t>
            </w:r>
            <w:hyperlink r:id="rId11" w:history="1">
              <w:r w:rsidRPr="00464B69">
                <w:rPr>
                  <w:rFonts w:eastAsia="Times New Roman" w:cs="Times New Roman"/>
                  <w:bCs/>
                  <w:color w:val="0000FF"/>
                  <w:sz w:val="24"/>
                  <w:szCs w:val="24"/>
                  <w:u w:val="single"/>
                </w:rPr>
                <w:t>Facebook</w:t>
              </w:r>
            </w:hyperlink>
            <w:r w:rsidRPr="00464B69">
              <w:rPr>
                <w:rFonts w:eastAsia="Times New Roman" w:cs="Times New Roman"/>
                <w:bCs/>
                <w:sz w:val="24"/>
                <w:szCs w:val="24"/>
              </w:rPr>
              <w:t xml:space="preserve">, </w:t>
            </w:r>
            <w:hyperlink r:id="rId12" w:history="1">
              <w:r w:rsidRPr="00464B69">
                <w:rPr>
                  <w:rFonts w:eastAsia="Times New Roman" w:cs="Times New Roman"/>
                  <w:bCs/>
                  <w:color w:val="0000FF"/>
                  <w:sz w:val="24"/>
                  <w:szCs w:val="24"/>
                  <w:u w:val="single"/>
                </w:rPr>
                <w:t>Blogs</w:t>
              </w:r>
            </w:hyperlink>
            <w:r w:rsidRPr="00464B69">
              <w:rPr>
                <w:rFonts w:eastAsia="Times New Roman" w:cs="Times New Roman"/>
                <w:bCs/>
                <w:color w:val="0000FF"/>
                <w:sz w:val="24"/>
                <w:szCs w:val="24"/>
              </w:rPr>
              <w:t xml:space="preserve"> </w:t>
            </w:r>
            <w:r w:rsidRPr="00464B69">
              <w:rPr>
                <w:rFonts w:eastAsia="Times New Roman" w:cs="Times New Roman"/>
                <w:bCs/>
                <w:sz w:val="24"/>
                <w:szCs w:val="24"/>
              </w:rPr>
              <w:t xml:space="preserve">&amp; </w:t>
            </w:r>
            <w:hyperlink r:id="rId13" w:history="1">
              <w:r w:rsidRPr="00464B69">
                <w:rPr>
                  <w:rStyle w:val="Hyperlink"/>
                  <w:rFonts w:eastAsia="Times New Roman" w:cs="Times New Roman"/>
                  <w:bCs/>
                  <w:sz w:val="24"/>
                  <w:szCs w:val="24"/>
                </w:rPr>
                <w:t>Instagram</w:t>
              </w:r>
            </w:hyperlink>
          </w:p>
        </w:tc>
      </w:tr>
    </w:tbl>
    <w:p w14:paraId="11EE0AB6" w14:textId="77777777" w:rsidR="005560B8" w:rsidRPr="00464B69" w:rsidRDefault="005560B8" w:rsidP="006B18D1">
      <w:pPr>
        <w:spacing w:after="0" w:line="240" w:lineRule="auto"/>
        <w:rPr>
          <w:sz w:val="24"/>
          <w:szCs w:val="24"/>
        </w:rPr>
      </w:pPr>
    </w:p>
    <w:p w14:paraId="0FFE0D5D" w14:textId="11FAF702" w:rsidR="00156CE0" w:rsidRPr="00464B69" w:rsidRDefault="0014190F" w:rsidP="006B18D1">
      <w:pPr>
        <w:pStyle w:val="Heading1"/>
      </w:pPr>
      <w:r w:rsidRPr="00464B69">
        <w:t xml:space="preserve">SBA to Open Business Recovery Center in </w:t>
      </w:r>
      <w:r w:rsidR="00180E9F" w:rsidRPr="00464B69">
        <w:t>Angleton</w:t>
      </w:r>
      <w:r w:rsidR="002E59AE" w:rsidRPr="00464B69">
        <w:t xml:space="preserve"> </w:t>
      </w:r>
      <w:r w:rsidRPr="00464B69">
        <w:t>to Help Businesses</w:t>
      </w:r>
      <w:r w:rsidR="00F40ECA" w:rsidRPr="00464B69">
        <w:t> </w:t>
      </w:r>
      <w:r w:rsidRPr="00464B69">
        <w:t xml:space="preserve">Impacted by </w:t>
      </w:r>
      <w:r w:rsidR="00A914BF" w:rsidRPr="00464B69">
        <w:t>Hurricane Beryl</w:t>
      </w:r>
    </w:p>
    <w:p w14:paraId="692A3B6F" w14:textId="77777777" w:rsidR="00156CE0" w:rsidRPr="00464B69" w:rsidRDefault="00156CE0" w:rsidP="006B18D1">
      <w:pPr>
        <w:spacing w:after="0" w:line="240" w:lineRule="auto"/>
        <w:rPr>
          <w:color w:val="1F497D" w:themeColor="text2"/>
        </w:rPr>
      </w:pPr>
    </w:p>
    <w:p w14:paraId="43CC3ECA" w14:textId="279C00F4" w:rsidR="00041A80" w:rsidRDefault="00041A80" w:rsidP="00571802">
      <w:pPr>
        <w:pStyle w:val="xmsonormal"/>
        <w:rPr>
          <w:rFonts w:eastAsia="Times New Roman" w:cs="Times New Roman"/>
        </w:rPr>
      </w:pPr>
      <w:r w:rsidRPr="00464B69">
        <w:rPr>
          <w:b/>
        </w:rPr>
        <w:t>SACRAMENTO, Calif.</w:t>
      </w:r>
      <w:r w:rsidRPr="00464B69">
        <w:t xml:space="preserve"> – </w:t>
      </w:r>
      <w:r w:rsidRPr="00571802">
        <w:rPr>
          <w:rFonts w:ascii="Source Sans Pro" w:eastAsia="Times New Roman" w:hAnsi="Source Sans Pro" w:cstheme="minorBidi"/>
          <w:sz w:val="22"/>
          <w:szCs w:val="22"/>
        </w:rPr>
        <w:t xml:space="preserve">The U.S. Small Business </w:t>
      </w:r>
      <w:r w:rsidRPr="00D51D19">
        <w:rPr>
          <w:rFonts w:ascii="Source Sans Pro" w:eastAsia="Times New Roman" w:hAnsi="Source Sans Pro" w:cstheme="minorBidi"/>
          <w:sz w:val="22"/>
          <w:szCs w:val="22"/>
        </w:rPr>
        <w:t>Administration</w:t>
      </w:r>
      <w:r w:rsidR="00E132C0" w:rsidRPr="00D51D19">
        <w:rPr>
          <w:rFonts w:ascii="Source Sans Pro" w:eastAsia="Times New Roman" w:hAnsi="Source Sans Pro" w:cstheme="minorBidi"/>
          <w:sz w:val="22"/>
          <w:szCs w:val="22"/>
        </w:rPr>
        <w:t xml:space="preserve"> and the </w:t>
      </w:r>
      <w:r w:rsidR="00571802" w:rsidRPr="00D51D19">
        <w:rPr>
          <w:rFonts w:ascii="Source Sans Pro" w:eastAsia="Times New Roman" w:hAnsi="Source Sans Pro" w:cstheme="minorBidi"/>
          <w:sz w:val="22"/>
          <w:szCs w:val="22"/>
        </w:rPr>
        <w:t>Brazosport College Small Business Development Center today</w:t>
      </w:r>
      <w:r w:rsidRPr="00D51D19">
        <w:rPr>
          <w:rFonts w:ascii="Source Sans Pro" w:eastAsia="Times New Roman" w:hAnsi="Source Sans Pro" w:cstheme="minorBidi"/>
          <w:sz w:val="22"/>
          <w:szCs w:val="22"/>
        </w:rPr>
        <w:t xml:space="preserve"> announced the opening of an SBA Business Recovery Center in Angleton on Wednesday, July 24 to provide a wide range of services to businesses</w:t>
      </w:r>
      <w:r w:rsidRPr="00571802">
        <w:rPr>
          <w:rFonts w:ascii="Source Sans Pro" w:eastAsia="Times New Roman" w:hAnsi="Source Sans Pro" w:cstheme="minorBidi"/>
          <w:sz w:val="22"/>
          <w:szCs w:val="22"/>
        </w:rPr>
        <w:t xml:space="preserve"> impacted by Hurricane Beryl that occurred July 5 - 9.</w:t>
      </w:r>
    </w:p>
    <w:p w14:paraId="57CD7163" w14:textId="77777777" w:rsidR="00E132C0" w:rsidRDefault="00E132C0" w:rsidP="006B18D1">
      <w:pPr>
        <w:autoSpaceDE w:val="0"/>
        <w:autoSpaceDN w:val="0"/>
        <w:spacing w:after="0" w:line="240" w:lineRule="auto"/>
        <w:rPr>
          <w:rFonts w:eastAsia="Times New Roman" w:cs="Times New Roman"/>
        </w:rPr>
      </w:pPr>
    </w:p>
    <w:p w14:paraId="4958263B" w14:textId="44579B9C" w:rsidR="00E132C0" w:rsidRPr="009D2148" w:rsidRDefault="008772A4" w:rsidP="006B18D1">
      <w:pPr>
        <w:autoSpaceDE w:val="0"/>
        <w:autoSpaceDN w:val="0"/>
        <w:adjustRightInd w:val="0"/>
        <w:spacing w:after="0" w:line="240" w:lineRule="auto"/>
      </w:pPr>
      <w:r w:rsidRPr="00464B69">
        <w:rPr>
          <w:rFonts w:eastAsia="Times New Roman" w:cs="Times New Roman"/>
        </w:rPr>
        <w:t xml:space="preserve">“Due to the severe property damage and economic losses inflicted on Texas businesses, we want to provide every available service to help get them back on their feet,” said </w:t>
      </w:r>
      <w:hyperlink r:id="rId14" w:history="1">
        <w:r w:rsidRPr="00464B69">
          <w:rPr>
            <w:rStyle w:val="Hyperlink"/>
          </w:rPr>
          <w:t>Francisco Sánchez, Jr.</w:t>
        </w:r>
      </w:hyperlink>
      <w:r w:rsidRPr="00464B69">
        <w:rPr>
          <w:rFonts w:eastAsia="Calibri" w:cs="Times New Roman"/>
        </w:rPr>
        <w:t>, associate administrator for the Office of Disaster Recovery and Resilience at the Small Business Administration</w:t>
      </w:r>
      <w:r w:rsidRPr="00464B69">
        <w:rPr>
          <w:rFonts w:eastAsia="Times New Roman" w:cs="Times New Roman"/>
        </w:rPr>
        <w:t>. “The center will provide a one-stop location for businesses to access a variety of specialized help. SBA customer service representatives will be available to meet individually with each business owner,” he added. No appointment is necessary. All services are provided free of charge. The center will open as indicated below.</w:t>
      </w:r>
    </w:p>
    <w:p w14:paraId="12D15121" w14:textId="77777777" w:rsidR="0014190F" w:rsidRPr="00464B69" w:rsidRDefault="0014190F" w:rsidP="006B18D1">
      <w:pPr>
        <w:autoSpaceDE w:val="0"/>
        <w:autoSpaceDN w:val="0"/>
        <w:adjustRightInd w:val="0"/>
        <w:spacing w:after="0" w:line="240" w:lineRule="auto"/>
        <w:rPr>
          <w:rFonts w:eastAsia="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96264" w:rsidRPr="00464B69" w14:paraId="097A0A6D" w14:textId="77777777" w:rsidTr="00096264">
        <w:tc>
          <w:tcPr>
            <w:tcW w:w="9576" w:type="dxa"/>
          </w:tcPr>
          <w:p w14:paraId="3BE9CAF7" w14:textId="58088709" w:rsidR="00096264" w:rsidRPr="00464B69" w:rsidRDefault="00F15A64" w:rsidP="006B18D1">
            <w:pPr>
              <w:spacing w:after="40"/>
              <w:jc w:val="center"/>
              <w:rPr>
                <w:b/>
              </w:rPr>
            </w:pPr>
            <w:r w:rsidRPr="00464B69">
              <w:rPr>
                <w:b/>
                <w:u w:val="single"/>
              </w:rPr>
              <w:t>BRAZORIA C</w:t>
            </w:r>
            <w:r w:rsidR="00096264" w:rsidRPr="00464B69">
              <w:rPr>
                <w:b/>
                <w:u w:val="single"/>
              </w:rPr>
              <w:t>OUNTY</w:t>
            </w:r>
          </w:p>
          <w:p w14:paraId="131C451E" w14:textId="6DBBD5AE" w:rsidR="00096264" w:rsidRPr="00464B69" w:rsidRDefault="00A76632" w:rsidP="006B18D1">
            <w:pPr>
              <w:spacing w:after="0"/>
              <w:jc w:val="center"/>
            </w:pPr>
            <w:r w:rsidRPr="00464B69">
              <w:t>Business Recovery Center</w:t>
            </w:r>
          </w:p>
          <w:p w14:paraId="5CB1E06E" w14:textId="0FED7295" w:rsidR="00363131" w:rsidRPr="00464B69" w:rsidRDefault="00363131" w:rsidP="006B18D1">
            <w:pPr>
              <w:spacing w:after="0"/>
              <w:jc w:val="center"/>
            </w:pPr>
            <w:r w:rsidRPr="00464B69">
              <w:t>Brazoria</w:t>
            </w:r>
            <w:r w:rsidR="00571802">
              <w:t xml:space="preserve"> County</w:t>
            </w:r>
            <w:r w:rsidRPr="00464B69">
              <w:t xml:space="preserve"> Hispanic Chamber of Commerce</w:t>
            </w:r>
          </w:p>
          <w:p w14:paraId="2EFBC4A3" w14:textId="2C363BBA" w:rsidR="00363131" w:rsidRPr="00464B69" w:rsidRDefault="00363131" w:rsidP="006B18D1">
            <w:pPr>
              <w:spacing w:after="0"/>
              <w:jc w:val="center"/>
              <w:rPr>
                <w:color w:val="202124"/>
                <w:shd w:val="clear" w:color="auto" w:fill="FFFFFF"/>
              </w:rPr>
            </w:pPr>
            <w:r w:rsidRPr="00464B69">
              <w:rPr>
                <w:color w:val="202124"/>
                <w:shd w:val="clear" w:color="auto" w:fill="FFFFFF"/>
              </w:rPr>
              <w:t>116 S Velasco St</w:t>
            </w:r>
            <w:r w:rsidR="00752861" w:rsidRPr="00464B69">
              <w:rPr>
                <w:color w:val="202124"/>
                <w:shd w:val="clear" w:color="auto" w:fill="FFFFFF"/>
              </w:rPr>
              <w:t>.</w:t>
            </w:r>
            <w:r w:rsidRPr="00464B69">
              <w:rPr>
                <w:color w:val="202124"/>
                <w:shd w:val="clear" w:color="auto" w:fill="FFFFFF"/>
              </w:rPr>
              <w:t>, Ste. C</w:t>
            </w:r>
          </w:p>
          <w:p w14:paraId="0BB3718B" w14:textId="379E2650" w:rsidR="00363131" w:rsidRPr="00464B69" w:rsidRDefault="00363131" w:rsidP="006B18D1">
            <w:pPr>
              <w:spacing w:after="0"/>
              <w:jc w:val="center"/>
              <w:rPr>
                <w:color w:val="202124"/>
                <w:shd w:val="clear" w:color="auto" w:fill="FFFFFF"/>
              </w:rPr>
            </w:pPr>
            <w:r w:rsidRPr="00464B69">
              <w:rPr>
                <w:color w:val="202124"/>
                <w:shd w:val="clear" w:color="auto" w:fill="FFFFFF"/>
              </w:rPr>
              <w:t xml:space="preserve">Angleton, TX </w:t>
            </w:r>
            <w:r w:rsidR="00752861" w:rsidRPr="00464B69">
              <w:rPr>
                <w:color w:val="202124"/>
                <w:shd w:val="clear" w:color="auto" w:fill="FFFFFF"/>
              </w:rPr>
              <w:t xml:space="preserve"> </w:t>
            </w:r>
            <w:r w:rsidRPr="00464B69">
              <w:rPr>
                <w:color w:val="202124"/>
                <w:shd w:val="clear" w:color="auto" w:fill="FFFFFF"/>
              </w:rPr>
              <w:t>77515</w:t>
            </w:r>
          </w:p>
          <w:p w14:paraId="6DB63432" w14:textId="7D9FFAC9" w:rsidR="00096264" w:rsidRPr="00E132C0" w:rsidRDefault="00096264" w:rsidP="006B18D1">
            <w:pPr>
              <w:spacing w:before="120" w:after="0"/>
              <w:jc w:val="center"/>
              <w:rPr>
                <w:b/>
                <w:i/>
                <w:iCs/>
              </w:rPr>
            </w:pPr>
            <w:r w:rsidRPr="00E132C0">
              <w:rPr>
                <w:b/>
                <w:i/>
                <w:iCs/>
              </w:rPr>
              <w:t xml:space="preserve">Opens at </w:t>
            </w:r>
            <w:r w:rsidR="00E132C0" w:rsidRPr="00E132C0">
              <w:rPr>
                <w:b/>
                <w:i/>
                <w:iCs/>
              </w:rPr>
              <w:t>12 p</w:t>
            </w:r>
            <w:r w:rsidRPr="00E132C0">
              <w:rPr>
                <w:b/>
                <w:i/>
                <w:iCs/>
              </w:rPr>
              <w:t xml:space="preserve">.m. </w:t>
            </w:r>
            <w:r w:rsidR="00E132C0" w:rsidRPr="00E132C0">
              <w:rPr>
                <w:b/>
                <w:i/>
                <w:iCs/>
              </w:rPr>
              <w:t>Wednesday, July 24</w:t>
            </w:r>
          </w:p>
          <w:p w14:paraId="35333B63" w14:textId="2F2AB2DD" w:rsidR="00096264" w:rsidRPr="007F10EE" w:rsidRDefault="00A138FB" w:rsidP="007F10EE">
            <w:pPr>
              <w:spacing w:before="120" w:after="0"/>
              <w:jc w:val="center"/>
            </w:pPr>
            <w:r w:rsidRPr="00464B69">
              <w:t>Mondays – Fridays, 9 a.m. -5 p.m.</w:t>
            </w:r>
            <w:r w:rsidR="007F10EE">
              <w:br/>
            </w:r>
            <w:r w:rsidRPr="00464B69">
              <w:t>Saturdays, 9 a.m. -2 p.m.</w:t>
            </w:r>
          </w:p>
        </w:tc>
      </w:tr>
    </w:tbl>
    <w:p w14:paraId="152E31F2" w14:textId="77777777" w:rsidR="00096264" w:rsidRPr="00464B69" w:rsidRDefault="00096264" w:rsidP="006B18D1">
      <w:pPr>
        <w:spacing w:after="0" w:line="240" w:lineRule="auto"/>
        <w:rPr>
          <w:rFonts w:eastAsia="Times New Roman" w:cs="Times New Roman"/>
        </w:rPr>
      </w:pPr>
    </w:p>
    <w:p w14:paraId="176EE18D" w14:textId="3F8439FA" w:rsidR="0018307B" w:rsidRPr="00464B69" w:rsidRDefault="0018307B" w:rsidP="006B18D1">
      <w:pPr>
        <w:spacing w:after="0" w:line="240" w:lineRule="auto"/>
        <w:rPr>
          <w:rFonts w:eastAsia="Times New Roman" w:cs="Times New Roman"/>
        </w:rPr>
      </w:pPr>
      <w:r w:rsidRPr="00464B69">
        <w:rPr>
          <w:rFonts w:eastAsia="Times New Roman" w:cs="Times New Roman"/>
        </w:rPr>
        <w:t xml:space="preserve">“SBA representatives will meet with each business owner to explain how an SBA disaster loan can help finance their recovery. They will answer questions about SBA’s disaster loan program, explain the application process and help each business owner complete their electronic loan application,” </w:t>
      </w:r>
      <w:r w:rsidRPr="00464B69">
        <w:rPr>
          <w:rFonts w:eastAsia="DengXian" w:cs="Calibri"/>
          <w:lang w:eastAsia="zh-CN"/>
        </w:rPr>
        <w:t>Sánchez</w:t>
      </w:r>
      <w:r w:rsidRPr="00464B69">
        <w:rPr>
          <w:rFonts w:eastAsia="Times New Roman" w:cs="Times New Roman"/>
        </w:rPr>
        <w:t xml:space="preserve"> said.</w:t>
      </w:r>
    </w:p>
    <w:p w14:paraId="13CFA914" w14:textId="77777777" w:rsidR="0018307B" w:rsidRPr="00464B69" w:rsidRDefault="0018307B" w:rsidP="006B18D1">
      <w:pPr>
        <w:spacing w:after="0" w:line="240" w:lineRule="auto"/>
        <w:rPr>
          <w:rFonts w:eastAsia="Times New Roman" w:cs="Times New Roman"/>
        </w:rPr>
      </w:pPr>
    </w:p>
    <w:p w14:paraId="2096295A" w14:textId="13499609" w:rsidR="0018307B" w:rsidRPr="00464B69" w:rsidRDefault="0018307B" w:rsidP="006B18D1">
      <w:pPr>
        <w:spacing w:after="0" w:line="240" w:lineRule="auto"/>
        <w:rPr>
          <w:rFonts w:eastAsia="Times New Roman" w:cs="Times New Roman"/>
        </w:rPr>
      </w:pPr>
      <w:r w:rsidRPr="00464B69">
        <w:rPr>
          <w:rFonts w:eastAsia="Times New Roman" w:cs="Times New Roman"/>
        </w:rPr>
        <w:t>“In addition, SBA previously announced that SBA representatives</w:t>
      </w:r>
      <w:r w:rsidR="006E0499" w:rsidRPr="00464B69">
        <w:rPr>
          <w:rFonts w:eastAsia="Times New Roman" w:cs="Times New Roman"/>
        </w:rPr>
        <w:t xml:space="preserve"> </w:t>
      </w:r>
      <w:r w:rsidRPr="00464B69">
        <w:rPr>
          <w:rFonts w:eastAsia="Times New Roman" w:cs="Times New Roman"/>
        </w:rPr>
        <w:t>will be available at the following Business Recovery Center</w:t>
      </w:r>
      <w:r w:rsidR="006E0499" w:rsidRPr="00464B69">
        <w:rPr>
          <w:rFonts w:eastAsia="Times New Roman" w:cs="Times New Roman"/>
        </w:rPr>
        <w:t xml:space="preserve"> </w:t>
      </w:r>
      <w:r w:rsidRPr="00464B69">
        <w:rPr>
          <w:rFonts w:eastAsia="Times New Roman" w:cs="Times New Roman"/>
        </w:rPr>
        <w:t xml:space="preserve">to provide information on SBA disaster loans and business assistance on the dates and times indicated,” </w:t>
      </w:r>
      <w:r w:rsidRPr="00464B69">
        <w:rPr>
          <w:rFonts w:eastAsia="DengXian" w:cs="Calibri"/>
          <w:lang w:eastAsia="zh-CN"/>
        </w:rPr>
        <w:t xml:space="preserve">Sánchez </w:t>
      </w:r>
      <w:r w:rsidRPr="00464B69">
        <w:rPr>
          <w:rFonts w:eastAsia="Times New Roman" w:cs="Times New Roman"/>
        </w:rPr>
        <w:t>continued.</w:t>
      </w:r>
    </w:p>
    <w:p w14:paraId="3BBD274E" w14:textId="77777777" w:rsidR="0018307B" w:rsidRPr="00464B69" w:rsidRDefault="0018307B" w:rsidP="006B18D1">
      <w:pPr>
        <w:autoSpaceDE w:val="0"/>
        <w:autoSpaceDN w:val="0"/>
        <w:adjustRightInd w:val="0"/>
        <w:spacing w:after="0" w:line="240" w:lineRule="auto"/>
        <w:rPr>
          <w:rFonts w:eastAsia="Times New Roman" w:cs="Times New Roman"/>
        </w:rPr>
      </w:pPr>
    </w:p>
    <w:p w14:paraId="04122D94" w14:textId="702CB335" w:rsidR="00571802" w:rsidRDefault="00571802" w:rsidP="006B18D1">
      <w:pPr>
        <w:spacing w:after="0" w:line="240" w:lineRule="auto"/>
        <w:rPr>
          <w:rFonts w:eastAsia="Times New Roman" w:cs="Times New Roman"/>
        </w:rPr>
      </w:pPr>
      <w:r w:rsidRPr="00D51D19">
        <w:rPr>
          <w:rFonts w:eastAsia="Times New Roman"/>
        </w:rPr>
        <w:t xml:space="preserve">Brazosport College Small Business Development Center </w:t>
      </w:r>
      <w:r w:rsidR="00126CC4" w:rsidRPr="00D51D19">
        <w:rPr>
          <w:rFonts w:eastAsia="Times New Roman" w:cs="Times New Roman"/>
        </w:rPr>
        <w:t xml:space="preserve">business advisors will </w:t>
      </w:r>
      <w:r w:rsidRPr="00D51D19">
        <w:rPr>
          <w:rFonts w:eastAsia="Times New Roman" w:cs="Times New Roman"/>
        </w:rPr>
        <w:t xml:space="preserve">also be present at the Angleton Business Recovery Center to </w:t>
      </w:r>
      <w:r w:rsidR="00126CC4" w:rsidRPr="00D51D19">
        <w:rPr>
          <w:rFonts w:eastAsia="Times New Roman" w:cs="Times New Roman"/>
        </w:rPr>
        <w:t>provide business assistance</w:t>
      </w:r>
      <w:r w:rsidR="00126CC4" w:rsidRPr="007F10EE">
        <w:rPr>
          <w:rFonts w:eastAsia="Times New Roman" w:cs="Times New Roman"/>
        </w:rPr>
        <w:t xml:space="preserve"> to clients on a wide variety</w:t>
      </w:r>
      <w:r w:rsidR="00126CC4" w:rsidRPr="00464B69">
        <w:rPr>
          <w:rFonts w:eastAsia="Times New Roman" w:cs="Times New Roman"/>
        </w:rPr>
        <w:t xml:space="preserve"> of matters designed to help small business owners re-establish their operations, overcome the effects of </w:t>
      </w:r>
      <w:r w:rsidR="00126CC4" w:rsidRPr="00464B69">
        <w:rPr>
          <w:rFonts w:eastAsia="Times New Roman" w:cs="Times New Roman"/>
        </w:rPr>
        <w:lastRenderedPageBreak/>
        <w:t>the disaster and plan for their future. Services include assessing business working capital needs, evaluating the business’ strength, cash flow projections, and most importantly, a review of options with the business owner to help them evaluate their alternatives and make decisions that are appropriate for their situation.</w:t>
      </w:r>
      <w:r w:rsidR="000516C4" w:rsidRPr="00464B69">
        <w:rPr>
          <w:rFonts w:eastAsia="Times New Roman" w:cs="Times New Roman"/>
        </w:rPr>
        <w:t xml:space="preserve"> </w:t>
      </w:r>
    </w:p>
    <w:p w14:paraId="54DFAB9C" w14:textId="77777777" w:rsidR="00571802" w:rsidRDefault="00571802" w:rsidP="006B18D1">
      <w:pPr>
        <w:spacing w:after="0" w:line="240" w:lineRule="auto"/>
        <w:rPr>
          <w:rFonts w:eastAsia="Times New Roman" w:cs="Times New Roman"/>
        </w:rPr>
      </w:pPr>
    </w:p>
    <w:p w14:paraId="7591667F" w14:textId="486B3BBD" w:rsidR="000516C4" w:rsidRPr="00464B69" w:rsidRDefault="000516C4" w:rsidP="006B18D1">
      <w:pPr>
        <w:spacing w:after="0" w:line="240" w:lineRule="auto"/>
        <w:rPr>
          <w:rFonts w:eastAsia="Times New Roman" w:cs="Times New Roman"/>
        </w:rPr>
      </w:pPr>
      <w:r w:rsidRPr="00464B69">
        <w:rPr>
          <w:rFonts w:eastAsia="Times New Roman" w:cs="Times New Roman"/>
          <w:color w:val="000000"/>
        </w:rPr>
        <w:t xml:space="preserve">Businesses may find a University of Houston Texas Gulf Coast </w:t>
      </w:r>
      <w:r w:rsidRPr="00464B69">
        <w:t xml:space="preserve">SBDC location nearest to them online at </w:t>
      </w:r>
      <w:hyperlink r:id="rId15" w:history="1">
        <w:r w:rsidRPr="00464B69">
          <w:rPr>
            <w:rStyle w:val="Hyperlink"/>
          </w:rPr>
          <w:t>https://www.sbdc.uh.edu</w:t>
        </w:r>
      </w:hyperlink>
      <w:r w:rsidRPr="00464B69">
        <w:t xml:space="preserve"> or </w:t>
      </w:r>
      <w:r w:rsidRPr="00464B69">
        <w:rPr>
          <w:rFonts w:eastAsia="Times New Roman" w:cs="Times New Roman"/>
        </w:rPr>
        <w:t>by calling (713) 752</w:t>
      </w:r>
      <w:r w:rsidRPr="00464B69">
        <w:rPr>
          <w:rFonts w:eastAsia="Times New Roman" w:cs="Times New Roman"/>
        </w:rPr>
        <w:noBreakHyphen/>
        <w:t>8444 to request consultation. Visitors are encouraged to call first for an appointment.</w:t>
      </w:r>
    </w:p>
    <w:p w14:paraId="3C4FC1F6" w14:textId="77777777" w:rsidR="0018307B" w:rsidRPr="00464B69" w:rsidRDefault="0018307B" w:rsidP="006B18D1">
      <w:pPr>
        <w:spacing w:after="0" w:line="240" w:lineRule="auto"/>
        <w:rPr>
          <w:rFonts w:eastAsia="Times New Roman" w:cs="Times New Roman"/>
        </w:rPr>
      </w:pPr>
    </w:p>
    <w:p w14:paraId="5AD0D687" w14:textId="1E93A0DD" w:rsidR="0018307B" w:rsidRPr="00464B69" w:rsidRDefault="0018307B" w:rsidP="006B18D1">
      <w:pPr>
        <w:autoSpaceDE w:val="0"/>
        <w:autoSpaceDN w:val="0"/>
        <w:adjustRightInd w:val="0"/>
        <w:spacing w:after="0" w:line="240" w:lineRule="auto"/>
        <w:rPr>
          <w:rFonts w:eastAsia="Times New Roman" w:cs="Times New Roman"/>
        </w:rPr>
      </w:pPr>
      <w:r w:rsidRPr="00464B69">
        <w:rPr>
          <w:rFonts w:eastAsia="Times New Roman" w:cs="Times New Roman"/>
        </w:rPr>
        <w:t>The following center</w:t>
      </w:r>
      <w:r w:rsidR="00783436" w:rsidRPr="00464B69">
        <w:rPr>
          <w:rFonts w:eastAsia="Times New Roman" w:cs="Times New Roman"/>
        </w:rPr>
        <w:t xml:space="preserve"> is</w:t>
      </w:r>
      <w:r w:rsidRPr="00464B69">
        <w:rPr>
          <w:rFonts w:eastAsia="Times New Roman" w:cs="Times New Roman"/>
        </w:rPr>
        <w:t xml:space="preserve"> open until further notice:</w:t>
      </w:r>
    </w:p>
    <w:p w14:paraId="29C05647" w14:textId="77777777" w:rsidR="00783436" w:rsidRPr="00464B69" w:rsidRDefault="00783436" w:rsidP="006B18D1">
      <w:pPr>
        <w:autoSpaceDE w:val="0"/>
        <w:autoSpaceDN w:val="0"/>
        <w:adjustRightInd w:val="0"/>
        <w:spacing w:after="0" w:line="240" w:lineRule="auto"/>
        <w:rPr>
          <w:rFonts w:eastAsia="Times New Roman" w:cs="Times New Roman"/>
        </w:rPr>
      </w:pPr>
    </w:p>
    <w:p w14:paraId="0C5AFBFD" w14:textId="77777777" w:rsidR="00783436" w:rsidRPr="00464B69" w:rsidRDefault="00783436" w:rsidP="006B18D1">
      <w:pPr>
        <w:spacing w:after="40"/>
        <w:jc w:val="center"/>
        <w:rPr>
          <w:b/>
        </w:rPr>
      </w:pPr>
      <w:r w:rsidRPr="00464B69">
        <w:rPr>
          <w:b/>
          <w:u w:val="single"/>
        </w:rPr>
        <w:t>GALVESTON COUNTY</w:t>
      </w:r>
    </w:p>
    <w:p w14:paraId="1981C8CB" w14:textId="77777777" w:rsidR="00783436" w:rsidRPr="00464B69" w:rsidRDefault="00783436" w:rsidP="006B18D1">
      <w:pPr>
        <w:spacing w:after="0" w:line="240" w:lineRule="auto"/>
        <w:jc w:val="center"/>
      </w:pPr>
      <w:r w:rsidRPr="00464B69">
        <w:t>Business Recovery Center</w:t>
      </w:r>
    </w:p>
    <w:p w14:paraId="2300C9D9" w14:textId="0038ACB8" w:rsidR="00783436" w:rsidRPr="00464B69" w:rsidRDefault="00783436" w:rsidP="006B18D1">
      <w:pPr>
        <w:spacing w:after="0" w:line="240" w:lineRule="auto"/>
        <w:jc w:val="center"/>
      </w:pPr>
      <w:r w:rsidRPr="00464B69">
        <w:rPr>
          <w:rFonts w:cs="Calibri"/>
        </w:rPr>
        <w:t>Marmo Plaza</w:t>
      </w:r>
    </w:p>
    <w:p w14:paraId="704C42DA" w14:textId="77777777" w:rsidR="00783436" w:rsidRPr="00464B69" w:rsidRDefault="00783436" w:rsidP="006B18D1">
      <w:pPr>
        <w:spacing w:after="0" w:line="240" w:lineRule="auto"/>
        <w:jc w:val="center"/>
      </w:pPr>
      <w:r w:rsidRPr="00464B69">
        <w:rPr>
          <w:rFonts w:cs="Calibri"/>
        </w:rPr>
        <w:t>Vision Galveston</w:t>
      </w:r>
    </w:p>
    <w:p w14:paraId="38AD87CD" w14:textId="77777777" w:rsidR="00783436" w:rsidRPr="00464B69" w:rsidRDefault="00783436" w:rsidP="006B18D1">
      <w:pPr>
        <w:spacing w:after="0" w:line="240" w:lineRule="auto"/>
        <w:jc w:val="center"/>
      </w:pPr>
      <w:r w:rsidRPr="00464B69">
        <w:rPr>
          <w:rFonts w:cs="Calibri"/>
        </w:rPr>
        <w:t>2121 Market St.</w:t>
      </w:r>
    </w:p>
    <w:p w14:paraId="743F9ECF" w14:textId="77777777" w:rsidR="00783436" w:rsidRPr="00464B69" w:rsidRDefault="00783436" w:rsidP="006B18D1">
      <w:pPr>
        <w:spacing w:after="0" w:line="240" w:lineRule="auto"/>
        <w:jc w:val="center"/>
      </w:pPr>
      <w:r w:rsidRPr="00464B69">
        <w:rPr>
          <w:rFonts w:cs="Calibri"/>
        </w:rPr>
        <w:t>Galveston, TX  77550</w:t>
      </w:r>
    </w:p>
    <w:p w14:paraId="5D2DD085" w14:textId="26E9FF84" w:rsidR="00783436" w:rsidRPr="007F10EE" w:rsidRDefault="00783436" w:rsidP="009D2148">
      <w:pPr>
        <w:spacing w:before="120" w:after="0" w:line="240" w:lineRule="auto"/>
        <w:jc w:val="center"/>
      </w:pPr>
      <w:r w:rsidRPr="00464B69">
        <w:t>Mondays – Fridays, 9 a.m. -6 p.m.</w:t>
      </w:r>
      <w:r w:rsidR="007F10EE">
        <w:br/>
      </w:r>
      <w:r w:rsidRPr="00464B69">
        <w:t>Saturdays, 9 a.m. -4 p.m.</w:t>
      </w:r>
    </w:p>
    <w:p w14:paraId="7F70257C" w14:textId="77777777" w:rsidR="00783436" w:rsidRPr="00464B69" w:rsidRDefault="00783436" w:rsidP="006B18D1">
      <w:pPr>
        <w:autoSpaceDE w:val="0"/>
        <w:autoSpaceDN w:val="0"/>
        <w:adjustRightInd w:val="0"/>
        <w:spacing w:after="0" w:line="240" w:lineRule="auto"/>
        <w:rPr>
          <w:rFonts w:eastAsia="Times New Roman" w:cs="Times New Roman"/>
        </w:rPr>
      </w:pPr>
    </w:p>
    <w:p w14:paraId="3CE04910" w14:textId="61D51D1A" w:rsidR="000E1881" w:rsidRPr="00464B69" w:rsidRDefault="000E1881" w:rsidP="006B18D1">
      <w:pPr>
        <w:autoSpaceDE w:val="0"/>
        <w:autoSpaceDN w:val="0"/>
        <w:adjustRightInd w:val="0"/>
        <w:spacing w:after="0" w:line="240" w:lineRule="auto"/>
        <w:rPr>
          <w:rFonts w:eastAsia="Times New Roman" w:cs="Times New Roman"/>
        </w:rPr>
      </w:pPr>
      <w:r w:rsidRPr="00464B69">
        <w:rPr>
          <w:rFonts w:eastAsia="Times New Roman" w:cs="Times New Roman"/>
        </w:rPr>
        <w:t>Businesses of any size and private nonprofit organizations may borrow up to $2 million to repair or replace damaged or destroyed real estate, machinery and equipment, inventory, and other business assets. These loans cover losses that are not fully covered by insurance or other recoveries.</w:t>
      </w:r>
    </w:p>
    <w:p w14:paraId="12B752D9" w14:textId="77777777" w:rsidR="000E1881" w:rsidRPr="00464B69" w:rsidRDefault="000E1881" w:rsidP="006B18D1">
      <w:pPr>
        <w:spacing w:after="0" w:line="240" w:lineRule="auto"/>
        <w:rPr>
          <w:rFonts w:eastAsia="Times New Roman" w:cs="Times New Roman"/>
        </w:rPr>
      </w:pPr>
    </w:p>
    <w:p w14:paraId="3CC1E51A" w14:textId="77777777" w:rsidR="000E1881" w:rsidRPr="00464B69" w:rsidRDefault="000E1881" w:rsidP="006B18D1">
      <w:pPr>
        <w:autoSpaceDE w:val="0"/>
        <w:autoSpaceDN w:val="0"/>
        <w:adjustRightInd w:val="0"/>
        <w:spacing w:after="0" w:line="240" w:lineRule="auto"/>
        <w:rPr>
          <w:rFonts w:eastAsia="Times New Roman" w:cs="Times New Roman"/>
        </w:rPr>
      </w:pPr>
      <w:r w:rsidRPr="00464B69">
        <w:rPr>
          <w:rFonts w:eastAsia="Times New Roman" w:cs="Times New Roman"/>
        </w:rPr>
        <w:t>For small businesses, small agricultural cooperatives, small businesses engaged in aquaculture, and most private, nonprofit organizations of any size, SBA offers Economic Injury Disaster Loans to help meet working capital needs caused by the disaster. Economic Injury Disaster Loan assistance is available regardless of whether the business suffered any property damage.</w:t>
      </w:r>
    </w:p>
    <w:p w14:paraId="2CE44E27" w14:textId="3D0A070F" w:rsidR="000E1881" w:rsidRPr="00464B69" w:rsidRDefault="000E1881" w:rsidP="006B18D1">
      <w:pPr>
        <w:spacing w:after="0" w:line="240" w:lineRule="auto"/>
        <w:rPr>
          <w:rFonts w:eastAsia="Times New Roman" w:cs="Times New Roman"/>
        </w:rPr>
      </w:pPr>
    </w:p>
    <w:p w14:paraId="18224B0A" w14:textId="77777777" w:rsidR="00CE56F9" w:rsidRPr="00464B69" w:rsidRDefault="00CE56F9" w:rsidP="006B18D1">
      <w:pPr>
        <w:spacing w:after="0" w:line="240" w:lineRule="auto"/>
        <w:rPr>
          <w:rFonts w:eastAsia="Times New Roman" w:cs="Times New Roman"/>
        </w:rPr>
      </w:pPr>
      <w:r w:rsidRPr="00464B69">
        <w:rPr>
          <w:rFonts w:eastAsia="Times New Roman" w:cs="Times New Roman"/>
        </w:rPr>
        <w:t xml:space="preserve">Interest rates can be as low as 4 </w:t>
      </w:r>
      <w:r w:rsidRPr="00464B69">
        <w:rPr>
          <w:rFonts w:eastAsia="Times New Roman" w:cs="Times New Roman"/>
          <w:kern w:val="24"/>
        </w:rPr>
        <w:t>percent</w:t>
      </w:r>
      <w:r w:rsidRPr="00464B69">
        <w:rPr>
          <w:rFonts w:eastAsia="Times New Roman" w:cs="Times New Roman"/>
        </w:rPr>
        <w:t xml:space="preserve"> for businesses, 3.25 </w:t>
      </w:r>
      <w:r w:rsidRPr="00464B69">
        <w:rPr>
          <w:rFonts w:eastAsia="Times New Roman" w:cs="Times New Roman"/>
          <w:kern w:val="24"/>
        </w:rPr>
        <w:t>percent</w:t>
      </w:r>
      <w:r w:rsidRPr="00464B69">
        <w:rPr>
          <w:rFonts w:eastAsia="Times New Roman" w:cs="Times New Roman"/>
        </w:rPr>
        <w:t xml:space="preserve"> for private nonprofit organizations and 2.688 </w:t>
      </w:r>
      <w:r w:rsidRPr="00464B69">
        <w:rPr>
          <w:rFonts w:eastAsia="Times New Roman" w:cs="Times New Roman"/>
          <w:kern w:val="24"/>
        </w:rPr>
        <w:t>percent</w:t>
      </w:r>
      <w:r w:rsidRPr="00464B69">
        <w:rPr>
          <w:rFonts w:eastAsia="Times New Roman" w:cs="Times New Roman"/>
        </w:rPr>
        <w:t xml:space="preserve"> for homeowners and renters with terms up to 30 years. Loan amounts and terms are set by SBA and are based on each applicant’s financial condition.</w:t>
      </w:r>
    </w:p>
    <w:p w14:paraId="3A60130A" w14:textId="77777777" w:rsidR="00892684" w:rsidRPr="00464B69" w:rsidRDefault="00892684" w:rsidP="006B18D1">
      <w:pPr>
        <w:spacing w:after="0" w:line="240" w:lineRule="auto"/>
        <w:rPr>
          <w:rFonts w:eastAsia="Times New Roman" w:cs="Times New Roman"/>
        </w:rPr>
      </w:pPr>
    </w:p>
    <w:p w14:paraId="1F3CF011" w14:textId="77777777" w:rsidR="000E1881" w:rsidRPr="00464B69" w:rsidRDefault="000E1881" w:rsidP="006B18D1">
      <w:pPr>
        <w:tabs>
          <w:tab w:val="left" w:pos="180"/>
        </w:tabs>
        <w:spacing w:after="0" w:line="240" w:lineRule="auto"/>
        <w:rPr>
          <w:rFonts w:eastAsia="Times New Roman" w:cs="Times New Roman"/>
        </w:rPr>
      </w:pPr>
      <w:r w:rsidRPr="00464B69">
        <w:rPr>
          <w:rFonts w:eastAsia="Calibri" w:cs="Times New Roman"/>
        </w:rPr>
        <w:t>Interest does not begin to accrue until 12 months from the date of the first disaster loan disbursement. SBA disaster loan repayment begins 12 months from the date of the first disbursement.</w:t>
      </w:r>
    </w:p>
    <w:p w14:paraId="2FCE14EC" w14:textId="77777777" w:rsidR="000E1881" w:rsidRPr="00464B69" w:rsidRDefault="000E1881" w:rsidP="006B18D1">
      <w:pPr>
        <w:tabs>
          <w:tab w:val="left" w:pos="180"/>
        </w:tabs>
        <w:spacing w:after="0" w:line="240" w:lineRule="auto"/>
        <w:rPr>
          <w:rFonts w:eastAsia="Calibri" w:cs="Times New Roman"/>
        </w:rPr>
      </w:pPr>
    </w:p>
    <w:p w14:paraId="7A276126" w14:textId="6AD606C1" w:rsidR="000E1881" w:rsidRPr="00464B69" w:rsidRDefault="000E1881" w:rsidP="006B18D1">
      <w:pPr>
        <w:tabs>
          <w:tab w:val="left" w:pos="180"/>
        </w:tabs>
        <w:spacing w:after="0" w:line="240" w:lineRule="auto"/>
        <w:rPr>
          <w:rFonts w:eastAsia="Calibri" w:cs="Times New Roman"/>
        </w:rPr>
      </w:pPr>
      <w:r w:rsidRPr="00464B69">
        <w:rPr>
          <w:rFonts w:eastAsia="Calibri" w:cs="Times New Roman"/>
        </w:rPr>
        <w:t>SBA representatives will also provide help to business owners and residents at disaster recovery centers when they are opened in the impacted area.</w:t>
      </w:r>
    </w:p>
    <w:p w14:paraId="3BB91B37" w14:textId="77777777" w:rsidR="000E1881" w:rsidRPr="00464B69" w:rsidRDefault="000E1881" w:rsidP="006B18D1">
      <w:pPr>
        <w:tabs>
          <w:tab w:val="left" w:pos="180"/>
        </w:tabs>
        <w:spacing w:after="0" w:line="240" w:lineRule="auto"/>
        <w:rPr>
          <w:rFonts w:eastAsia="Calibri" w:cs="Times New Roman"/>
        </w:rPr>
      </w:pPr>
    </w:p>
    <w:p w14:paraId="69A1BEB4" w14:textId="5F237785" w:rsidR="000E1881" w:rsidRPr="00464B69" w:rsidRDefault="000E1881" w:rsidP="006B18D1">
      <w:pPr>
        <w:spacing w:after="0" w:line="240" w:lineRule="auto"/>
        <w:rPr>
          <w:rFonts w:eastAsia="Calibri" w:cs="Calibri"/>
          <w14:ligatures w14:val="standardContextual"/>
        </w:rPr>
      </w:pPr>
      <w:bookmarkStart w:id="1" w:name="_Hlk152692084"/>
      <w:r w:rsidRPr="00464B69">
        <w:rPr>
          <w:rFonts w:eastAsia="Calibri" w:cs="Calibri"/>
          <w14:ligatures w14:val="standardContextual"/>
        </w:rPr>
        <w:t xml:space="preserve">In addition, applicants may apply online and receive additional disaster assistance information at </w:t>
      </w:r>
      <w:hyperlink r:id="rId16" w:history="1">
        <w:r w:rsidRPr="00464B69">
          <w:rPr>
            <w:rStyle w:val="Hyperlink"/>
          </w:rPr>
          <w:t>SBA.gov/disaster</w:t>
        </w:r>
      </w:hyperlink>
      <w:r w:rsidRPr="00464B69">
        <w:rPr>
          <w:rFonts w:eastAsia="Times New Roman" w:cs="Times New Roman"/>
          <w:kern w:val="24"/>
        </w:rPr>
        <w:t xml:space="preserve">. </w:t>
      </w:r>
      <w:r w:rsidRPr="00464B69">
        <w:rPr>
          <w:rFonts w:eastAsia="Calibri" w:cs="Calibri"/>
          <w14:ligatures w14:val="standardContextual"/>
        </w:rPr>
        <w:t>Applicants may also call SBA’s Customer Service Center at (800) 659</w:t>
      </w:r>
      <w:r w:rsidR="00F534D9" w:rsidRPr="00464B69">
        <w:rPr>
          <w:rFonts w:eastAsia="Calibri" w:cs="Calibri"/>
          <w14:ligatures w14:val="standardContextual"/>
        </w:rPr>
        <w:t>-</w:t>
      </w:r>
      <w:r w:rsidRPr="00464B69">
        <w:rPr>
          <w:rFonts w:eastAsia="Calibri" w:cs="Calibri"/>
          <w14:ligatures w14:val="standardContextual"/>
        </w:rPr>
        <w:t xml:space="preserve">2955 or email </w:t>
      </w:r>
      <w:hyperlink r:id="rId17" w:history="1">
        <w:r w:rsidRPr="00464B69">
          <w:rPr>
            <w:rStyle w:val="Hyperlink"/>
          </w:rPr>
          <w:t>disastercustomerservice@sba.gov</w:t>
        </w:r>
      </w:hyperlink>
      <w:r w:rsidRPr="00464B69">
        <w:rPr>
          <w:rFonts w:eastAsia="Calibri" w:cs="Calibri"/>
          <w14:ligatures w14:val="standardContextual"/>
        </w:rPr>
        <w:t xml:space="preserve"> for more information on SBA disaster assistance. For people who are deaf, hard of hearing, or have a speech disability, please dial 7-1-1 to access telecommunications relay services.</w:t>
      </w:r>
    </w:p>
    <w:bookmarkEnd w:id="1"/>
    <w:p w14:paraId="732EE20E" w14:textId="77777777" w:rsidR="000E1881" w:rsidRPr="00464B69" w:rsidRDefault="000E1881" w:rsidP="006B18D1">
      <w:pPr>
        <w:tabs>
          <w:tab w:val="left" w:pos="180"/>
        </w:tabs>
        <w:spacing w:after="0" w:line="240" w:lineRule="auto"/>
        <w:rPr>
          <w:rFonts w:eastAsia="Calibri" w:cs="Times New Roman"/>
        </w:rPr>
      </w:pPr>
    </w:p>
    <w:p w14:paraId="7B864682" w14:textId="77777777" w:rsidR="00BB5C7E" w:rsidRPr="00464B69" w:rsidRDefault="00BB5C7E" w:rsidP="006B18D1">
      <w:pPr>
        <w:spacing w:after="0" w:line="240" w:lineRule="auto"/>
      </w:pPr>
      <w:r w:rsidRPr="00464B69">
        <w:t>The deadline to apply for property damage is Sept. 10, 2024. The deadline to apply for economic injury is April 14, 2025.</w:t>
      </w:r>
    </w:p>
    <w:p w14:paraId="54EEFC8E" w14:textId="77777777" w:rsidR="000E1881" w:rsidRPr="00464B69" w:rsidRDefault="000E1881" w:rsidP="006B18D1">
      <w:pPr>
        <w:tabs>
          <w:tab w:val="left" w:pos="180"/>
        </w:tabs>
        <w:spacing w:after="0" w:line="240" w:lineRule="auto"/>
        <w:rPr>
          <w:rFonts w:eastAsia="Calibri" w:cs="Times New Roman"/>
        </w:rPr>
      </w:pPr>
    </w:p>
    <w:p w14:paraId="0BD871F2" w14:textId="77777777" w:rsidR="00EF4BEE" w:rsidRPr="00464B69" w:rsidRDefault="00EF4BEE" w:rsidP="006B18D1">
      <w:pPr>
        <w:spacing w:after="0" w:line="240" w:lineRule="auto"/>
      </w:pPr>
    </w:p>
    <w:p w14:paraId="4CE34A8E" w14:textId="446D9ACF" w:rsidR="00156CE0" w:rsidRPr="00464B69" w:rsidRDefault="00BA7C8C" w:rsidP="006B18D1">
      <w:pPr>
        <w:spacing w:after="0" w:line="240" w:lineRule="auto"/>
        <w:jc w:val="center"/>
      </w:pPr>
      <w:r w:rsidRPr="00464B69">
        <w:t>###</w:t>
      </w:r>
    </w:p>
    <w:p w14:paraId="5C921D55" w14:textId="77777777" w:rsidR="005560B8" w:rsidRPr="00464B69" w:rsidRDefault="005560B8" w:rsidP="006B18D1">
      <w:pPr>
        <w:spacing w:after="0" w:line="240" w:lineRule="auto"/>
        <w:rPr>
          <w:b/>
          <w:bCs/>
        </w:rPr>
      </w:pPr>
    </w:p>
    <w:p w14:paraId="5E7B017B" w14:textId="77777777" w:rsidR="0027515A" w:rsidRPr="00464B69" w:rsidRDefault="0027515A" w:rsidP="006B18D1">
      <w:pPr>
        <w:spacing w:after="0" w:line="240" w:lineRule="auto"/>
        <w:rPr>
          <w:b/>
          <w:bCs/>
        </w:rPr>
      </w:pPr>
      <w:r w:rsidRPr="00464B69">
        <w:rPr>
          <w:b/>
          <w:bCs/>
        </w:rPr>
        <w:t>About the U.S. Small Business Administration</w:t>
      </w:r>
    </w:p>
    <w:p w14:paraId="322A598D" w14:textId="5AC664DC" w:rsidR="00EF4BEE" w:rsidRPr="00464B69" w:rsidRDefault="008711C2" w:rsidP="006B18D1">
      <w:pPr>
        <w:spacing w:after="0" w:line="240" w:lineRule="auto"/>
      </w:pPr>
      <w:r w:rsidRPr="00464B69">
        <w:t xml:space="preserve">The U.S. Small Business Administration helps power the American dream of business ownership. As the only go-to resource and voice for small businesses backed by the strength of the federal government, the SBA empowers entrepreneurs and small business owners with the resources and support they need to start, grow, expand their businesses, or recover from a declared disaster. It delivers services through an extensive network of SBA field offices and partnerships with public and private organizations. </w:t>
      </w:r>
      <w:r w:rsidR="00EF4BEE" w:rsidRPr="00464B69">
        <w:t xml:space="preserve">To learn more, visit </w:t>
      </w:r>
      <w:hyperlink r:id="rId18" w:history="1">
        <w:r w:rsidR="00B42351" w:rsidRPr="00464B69">
          <w:rPr>
            <w:rStyle w:val="Hyperlink"/>
          </w:rPr>
          <w:t>www.sba.gov</w:t>
        </w:r>
      </w:hyperlink>
      <w:r w:rsidR="00EF4BEE" w:rsidRPr="00464B69">
        <w:t>.</w:t>
      </w:r>
    </w:p>
    <w:sectPr w:rsidR="00EF4BEE" w:rsidRPr="00464B69" w:rsidSect="00194199">
      <w:footerReference w:type="default" r:id="rId1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01727" w14:textId="77777777" w:rsidR="00B40679" w:rsidRDefault="00B40679" w:rsidP="00FA30EC">
      <w:pPr>
        <w:spacing w:after="0" w:line="240" w:lineRule="auto"/>
      </w:pPr>
      <w:r>
        <w:separator/>
      </w:r>
    </w:p>
  </w:endnote>
  <w:endnote w:type="continuationSeparator" w:id="0">
    <w:p w14:paraId="01BF4BB6" w14:textId="77777777" w:rsidR="00B40679" w:rsidRDefault="00B40679"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E63033">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3EBA3" w14:textId="77777777" w:rsidR="00B40679" w:rsidRDefault="00B40679" w:rsidP="00FA30EC">
      <w:pPr>
        <w:spacing w:after="0" w:line="240" w:lineRule="auto"/>
      </w:pPr>
      <w:r>
        <w:separator/>
      </w:r>
    </w:p>
  </w:footnote>
  <w:footnote w:type="continuationSeparator" w:id="0">
    <w:p w14:paraId="68FEC9B7" w14:textId="77777777" w:rsidR="00B40679" w:rsidRDefault="00B40679"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15"/>
  </w:num>
  <w:num w:numId="5">
    <w:abstractNumId w:val="3"/>
  </w:num>
  <w:num w:numId="6">
    <w:abstractNumId w:val="12"/>
  </w:num>
  <w:num w:numId="7">
    <w:abstractNumId w:val="10"/>
  </w:num>
  <w:num w:numId="8">
    <w:abstractNumId w:val="11"/>
  </w:num>
  <w:num w:numId="9">
    <w:abstractNumId w:val="7"/>
  </w:num>
  <w:num w:numId="10">
    <w:abstractNumId w:val="14"/>
  </w:num>
  <w:num w:numId="11">
    <w:abstractNumId w:val="13"/>
  </w:num>
  <w:num w:numId="12">
    <w:abstractNumId w:val="8"/>
  </w:num>
  <w:num w:numId="13">
    <w:abstractNumId w:val="2"/>
  </w:num>
  <w:num w:numId="14">
    <w:abstractNumId w:val="5"/>
  </w:num>
  <w:num w:numId="15">
    <w:abstractNumId w:val="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752"/>
    <w:rsid w:val="00011D78"/>
    <w:rsid w:val="00013F02"/>
    <w:rsid w:val="00014416"/>
    <w:rsid w:val="00020EA1"/>
    <w:rsid w:val="00032226"/>
    <w:rsid w:val="00032FA5"/>
    <w:rsid w:val="00034894"/>
    <w:rsid w:val="00040C36"/>
    <w:rsid w:val="00041A80"/>
    <w:rsid w:val="00042BAC"/>
    <w:rsid w:val="00047AE2"/>
    <w:rsid w:val="000516C4"/>
    <w:rsid w:val="00055CBD"/>
    <w:rsid w:val="000637B4"/>
    <w:rsid w:val="000766FC"/>
    <w:rsid w:val="00080810"/>
    <w:rsid w:val="00080C3E"/>
    <w:rsid w:val="00083005"/>
    <w:rsid w:val="00085734"/>
    <w:rsid w:val="00090704"/>
    <w:rsid w:val="00096264"/>
    <w:rsid w:val="000A0DC1"/>
    <w:rsid w:val="000A1794"/>
    <w:rsid w:val="000A4366"/>
    <w:rsid w:val="000B5452"/>
    <w:rsid w:val="000C3FBD"/>
    <w:rsid w:val="000D0C85"/>
    <w:rsid w:val="000E0E7C"/>
    <w:rsid w:val="000E1881"/>
    <w:rsid w:val="000E4542"/>
    <w:rsid w:val="000E6976"/>
    <w:rsid w:val="000E69DF"/>
    <w:rsid w:val="000E6E69"/>
    <w:rsid w:val="000F32E0"/>
    <w:rsid w:val="000F5732"/>
    <w:rsid w:val="000F69D9"/>
    <w:rsid w:val="00100AC9"/>
    <w:rsid w:val="0010656B"/>
    <w:rsid w:val="00107D55"/>
    <w:rsid w:val="00114801"/>
    <w:rsid w:val="001148A7"/>
    <w:rsid w:val="00117685"/>
    <w:rsid w:val="00121633"/>
    <w:rsid w:val="001245B6"/>
    <w:rsid w:val="00126CC4"/>
    <w:rsid w:val="001309E2"/>
    <w:rsid w:val="00137DB1"/>
    <w:rsid w:val="001418BE"/>
    <w:rsid w:val="0014190F"/>
    <w:rsid w:val="001425F0"/>
    <w:rsid w:val="00151273"/>
    <w:rsid w:val="00154054"/>
    <w:rsid w:val="00156CE0"/>
    <w:rsid w:val="00161BAB"/>
    <w:rsid w:val="001627B9"/>
    <w:rsid w:val="00162CA5"/>
    <w:rsid w:val="00165E34"/>
    <w:rsid w:val="00177901"/>
    <w:rsid w:val="00180E9F"/>
    <w:rsid w:val="00182FB5"/>
    <w:rsid w:val="0018307B"/>
    <w:rsid w:val="00184929"/>
    <w:rsid w:val="00194199"/>
    <w:rsid w:val="001A049A"/>
    <w:rsid w:val="001A6C23"/>
    <w:rsid w:val="001B13E7"/>
    <w:rsid w:val="001B2BC2"/>
    <w:rsid w:val="001B3F95"/>
    <w:rsid w:val="001B4E81"/>
    <w:rsid w:val="001B72C1"/>
    <w:rsid w:val="001C0DF8"/>
    <w:rsid w:val="001C31FB"/>
    <w:rsid w:val="001C57D6"/>
    <w:rsid w:val="001D084F"/>
    <w:rsid w:val="001D24FA"/>
    <w:rsid w:val="001E1076"/>
    <w:rsid w:val="001E2D46"/>
    <w:rsid w:val="001E32E5"/>
    <w:rsid w:val="001F0035"/>
    <w:rsid w:val="001F51CC"/>
    <w:rsid w:val="00202A36"/>
    <w:rsid w:val="00205CE8"/>
    <w:rsid w:val="002128A9"/>
    <w:rsid w:val="00220AFF"/>
    <w:rsid w:val="00222E49"/>
    <w:rsid w:val="002233FC"/>
    <w:rsid w:val="00233B5B"/>
    <w:rsid w:val="00235B2D"/>
    <w:rsid w:val="00235C65"/>
    <w:rsid w:val="002416F6"/>
    <w:rsid w:val="00243210"/>
    <w:rsid w:val="002476A3"/>
    <w:rsid w:val="002506B6"/>
    <w:rsid w:val="00252648"/>
    <w:rsid w:val="00255A58"/>
    <w:rsid w:val="00264D42"/>
    <w:rsid w:val="00272D2F"/>
    <w:rsid w:val="00274684"/>
    <w:rsid w:val="0027515A"/>
    <w:rsid w:val="00275386"/>
    <w:rsid w:val="00275740"/>
    <w:rsid w:val="00276072"/>
    <w:rsid w:val="0028069A"/>
    <w:rsid w:val="00287C27"/>
    <w:rsid w:val="00287DD2"/>
    <w:rsid w:val="00287E42"/>
    <w:rsid w:val="0029125E"/>
    <w:rsid w:val="00294F3C"/>
    <w:rsid w:val="00296827"/>
    <w:rsid w:val="00296942"/>
    <w:rsid w:val="002A12D9"/>
    <w:rsid w:val="002A1987"/>
    <w:rsid w:val="002A2ADB"/>
    <w:rsid w:val="002A71D1"/>
    <w:rsid w:val="002B10B8"/>
    <w:rsid w:val="002B1253"/>
    <w:rsid w:val="002B271A"/>
    <w:rsid w:val="002B292B"/>
    <w:rsid w:val="002B6EB3"/>
    <w:rsid w:val="002D2933"/>
    <w:rsid w:val="002D4919"/>
    <w:rsid w:val="002D671F"/>
    <w:rsid w:val="002E2BC0"/>
    <w:rsid w:val="002E504C"/>
    <w:rsid w:val="002E5950"/>
    <w:rsid w:val="002E59AE"/>
    <w:rsid w:val="002E625E"/>
    <w:rsid w:val="002F55CD"/>
    <w:rsid w:val="00301879"/>
    <w:rsid w:val="00310521"/>
    <w:rsid w:val="0031216C"/>
    <w:rsid w:val="00313ADA"/>
    <w:rsid w:val="003223BC"/>
    <w:rsid w:val="003236F8"/>
    <w:rsid w:val="00324111"/>
    <w:rsid w:val="003269F9"/>
    <w:rsid w:val="00333A0F"/>
    <w:rsid w:val="003350F8"/>
    <w:rsid w:val="00337824"/>
    <w:rsid w:val="00337A2C"/>
    <w:rsid w:val="003413CB"/>
    <w:rsid w:val="00343407"/>
    <w:rsid w:val="00343AC5"/>
    <w:rsid w:val="003531DC"/>
    <w:rsid w:val="00361438"/>
    <w:rsid w:val="00361C9C"/>
    <w:rsid w:val="00363131"/>
    <w:rsid w:val="00366F8C"/>
    <w:rsid w:val="0037012A"/>
    <w:rsid w:val="00371337"/>
    <w:rsid w:val="00377FAF"/>
    <w:rsid w:val="00383D0E"/>
    <w:rsid w:val="00391501"/>
    <w:rsid w:val="003A0A52"/>
    <w:rsid w:val="003A2626"/>
    <w:rsid w:val="003A6322"/>
    <w:rsid w:val="003B77A6"/>
    <w:rsid w:val="003C342B"/>
    <w:rsid w:val="003C3D6B"/>
    <w:rsid w:val="003C430F"/>
    <w:rsid w:val="003C4A9A"/>
    <w:rsid w:val="003C6446"/>
    <w:rsid w:val="003D2BB4"/>
    <w:rsid w:val="003E0452"/>
    <w:rsid w:val="003E6C80"/>
    <w:rsid w:val="003E7261"/>
    <w:rsid w:val="003F436E"/>
    <w:rsid w:val="003F55D0"/>
    <w:rsid w:val="003F5689"/>
    <w:rsid w:val="003F6D5C"/>
    <w:rsid w:val="00412C57"/>
    <w:rsid w:val="00412E44"/>
    <w:rsid w:val="00417A51"/>
    <w:rsid w:val="00417ED3"/>
    <w:rsid w:val="00421753"/>
    <w:rsid w:val="00425302"/>
    <w:rsid w:val="004335F5"/>
    <w:rsid w:val="00433BD1"/>
    <w:rsid w:val="00435475"/>
    <w:rsid w:val="00442ADC"/>
    <w:rsid w:val="00445AB2"/>
    <w:rsid w:val="0045027D"/>
    <w:rsid w:val="00454F5E"/>
    <w:rsid w:val="00455873"/>
    <w:rsid w:val="0046253D"/>
    <w:rsid w:val="004627F4"/>
    <w:rsid w:val="00464B69"/>
    <w:rsid w:val="004723FF"/>
    <w:rsid w:val="004753E3"/>
    <w:rsid w:val="00476E1D"/>
    <w:rsid w:val="0048141C"/>
    <w:rsid w:val="0048685D"/>
    <w:rsid w:val="00486A4C"/>
    <w:rsid w:val="0049698E"/>
    <w:rsid w:val="004970CD"/>
    <w:rsid w:val="00497361"/>
    <w:rsid w:val="004A0C98"/>
    <w:rsid w:val="004A1801"/>
    <w:rsid w:val="004A3D5E"/>
    <w:rsid w:val="004B0578"/>
    <w:rsid w:val="004B2F66"/>
    <w:rsid w:val="004B4ED1"/>
    <w:rsid w:val="004B6ED2"/>
    <w:rsid w:val="004C27AF"/>
    <w:rsid w:val="004C3C6C"/>
    <w:rsid w:val="004C74F5"/>
    <w:rsid w:val="004C76A1"/>
    <w:rsid w:val="004D1B36"/>
    <w:rsid w:val="004D2D04"/>
    <w:rsid w:val="004E610C"/>
    <w:rsid w:val="004E62F7"/>
    <w:rsid w:val="004F0337"/>
    <w:rsid w:val="004F1545"/>
    <w:rsid w:val="004F1DD5"/>
    <w:rsid w:val="005010D9"/>
    <w:rsid w:val="005119F9"/>
    <w:rsid w:val="005153DB"/>
    <w:rsid w:val="00524559"/>
    <w:rsid w:val="00526567"/>
    <w:rsid w:val="005311D3"/>
    <w:rsid w:val="0053549A"/>
    <w:rsid w:val="00535866"/>
    <w:rsid w:val="005455E5"/>
    <w:rsid w:val="005472B0"/>
    <w:rsid w:val="00552824"/>
    <w:rsid w:val="00552E31"/>
    <w:rsid w:val="005533EE"/>
    <w:rsid w:val="005560B8"/>
    <w:rsid w:val="00560B81"/>
    <w:rsid w:val="00560D78"/>
    <w:rsid w:val="00561B7A"/>
    <w:rsid w:val="00567B08"/>
    <w:rsid w:val="00570F42"/>
    <w:rsid w:val="00571802"/>
    <w:rsid w:val="005723E5"/>
    <w:rsid w:val="00576747"/>
    <w:rsid w:val="00577C62"/>
    <w:rsid w:val="00582019"/>
    <w:rsid w:val="00583166"/>
    <w:rsid w:val="00592A2B"/>
    <w:rsid w:val="00593E1C"/>
    <w:rsid w:val="005A55AE"/>
    <w:rsid w:val="005A72A1"/>
    <w:rsid w:val="005C2B70"/>
    <w:rsid w:val="005D3BD6"/>
    <w:rsid w:val="005D5200"/>
    <w:rsid w:val="005D6679"/>
    <w:rsid w:val="005E4CDA"/>
    <w:rsid w:val="005E6721"/>
    <w:rsid w:val="005F0FFA"/>
    <w:rsid w:val="005F39B6"/>
    <w:rsid w:val="005F5D4C"/>
    <w:rsid w:val="005F75F6"/>
    <w:rsid w:val="005F764F"/>
    <w:rsid w:val="00607A3E"/>
    <w:rsid w:val="006137D7"/>
    <w:rsid w:val="00614D9E"/>
    <w:rsid w:val="00614F09"/>
    <w:rsid w:val="006219E1"/>
    <w:rsid w:val="00623BB5"/>
    <w:rsid w:val="006254D5"/>
    <w:rsid w:val="00625FC0"/>
    <w:rsid w:val="00627725"/>
    <w:rsid w:val="0063502B"/>
    <w:rsid w:val="00640AEB"/>
    <w:rsid w:val="006423FA"/>
    <w:rsid w:val="00643E5F"/>
    <w:rsid w:val="006474E8"/>
    <w:rsid w:val="006508B3"/>
    <w:rsid w:val="00661696"/>
    <w:rsid w:val="0066378E"/>
    <w:rsid w:val="00665C73"/>
    <w:rsid w:val="006667B0"/>
    <w:rsid w:val="00672707"/>
    <w:rsid w:val="00676E6E"/>
    <w:rsid w:val="00680267"/>
    <w:rsid w:val="00681F9A"/>
    <w:rsid w:val="00683B06"/>
    <w:rsid w:val="00686DA6"/>
    <w:rsid w:val="00686EBA"/>
    <w:rsid w:val="0068705C"/>
    <w:rsid w:val="00691420"/>
    <w:rsid w:val="00692992"/>
    <w:rsid w:val="006A3DD8"/>
    <w:rsid w:val="006A3E65"/>
    <w:rsid w:val="006A6022"/>
    <w:rsid w:val="006A7694"/>
    <w:rsid w:val="006B1178"/>
    <w:rsid w:val="006B18D1"/>
    <w:rsid w:val="006B3AE8"/>
    <w:rsid w:val="006B563A"/>
    <w:rsid w:val="006B5D15"/>
    <w:rsid w:val="006C3AFC"/>
    <w:rsid w:val="006C4B0E"/>
    <w:rsid w:val="006C4BF9"/>
    <w:rsid w:val="006C5911"/>
    <w:rsid w:val="006D51FE"/>
    <w:rsid w:val="006D7F53"/>
    <w:rsid w:val="006E0499"/>
    <w:rsid w:val="006E2AE6"/>
    <w:rsid w:val="006E6480"/>
    <w:rsid w:val="00701B66"/>
    <w:rsid w:val="00702219"/>
    <w:rsid w:val="00712BC6"/>
    <w:rsid w:val="00714413"/>
    <w:rsid w:val="00716611"/>
    <w:rsid w:val="00721A31"/>
    <w:rsid w:val="007227CE"/>
    <w:rsid w:val="00724DB4"/>
    <w:rsid w:val="007278A5"/>
    <w:rsid w:val="00727FFC"/>
    <w:rsid w:val="0073017C"/>
    <w:rsid w:val="00736361"/>
    <w:rsid w:val="00742D7E"/>
    <w:rsid w:val="00744AEC"/>
    <w:rsid w:val="00752861"/>
    <w:rsid w:val="00753353"/>
    <w:rsid w:val="0076124E"/>
    <w:rsid w:val="0076468D"/>
    <w:rsid w:val="00765AC4"/>
    <w:rsid w:val="007670B8"/>
    <w:rsid w:val="00780BA9"/>
    <w:rsid w:val="00781925"/>
    <w:rsid w:val="00783436"/>
    <w:rsid w:val="00784269"/>
    <w:rsid w:val="0078679D"/>
    <w:rsid w:val="00787CF4"/>
    <w:rsid w:val="0079031E"/>
    <w:rsid w:val="007905E0"/>
    <w:rsid w:val="00792727"/>
    <w:rsid w:val="00794D48"/>
    <w:rsid w:val="007A7CFB"/>
    <w:rsid w:val="007B3B19"/>
    <w:rsid w:val="007B6F76"/>
    <w:rsid w:val="007E0758"/>
    <w:rsid w:val="007E1369"/>
    <w:rsid w:val="007F10EE"/>
    <w:rsid w:val="007F50B3"/>
    <w:rsid w:val="0080579C"/>
    <w:rsid w:val="008059F6"/>
    <w:rsid w:val="00815E50"/>
    <w:rsid w:val="008274B1"/>
    <w:rsid w:val="00830CAF"/>
    <w:rsid w:val="00830F7B"/>
    <w:rsid w:val="00834E91"/>
    <w:rsid w:val="00836AD7"/>
    <w:rsid w:val="00842C85"/>
    <w:rsid w:val="0084392B"/>
    <w:rsid w:val="00850B76"/>
    <w:rsid w:val="00857FF7"/>
    <w:rsid w:val="00862891"/>
    <w:rsid w:val="008637BF"/>
    <w:rsid w:val="00866A39"/>
    <w:rsid w:val="008711C2"/>
    <w:rsid w:val="00871435"/>
    <w:rsid w:val="00874304"/>
    <w:rsid w:val="008772A4"/>
    <w:rsid w:val="008821B7"/>
    <w:rsid w:val="0088230D"/>
    <w:rsid w:val="00884F4A"/>
    <w:rsid w:val="008851D2"/>
    <w:rsid w:val="0089182B"/>
    <w:rsid w:val="00892684"/>
    <w:rsid w:val="008926A7"/>
    <w:rsid w:val="008931AC"/>
    <w:rsid w:val="00894A06"/>
    <w:rsid w:val="008A40F4"/>
    <w:rsid w:val="008A77C3"/>
    <w:rsid w:val="008B3F24"/>
    <w:rsid w:val="008B5A1F"/>
    <w:rsid w:val="008B7C90"/>
    <w:rsid w:val="008C346F"/>
    <w:rsid w:val="008C3782"/>
    <w:rsid w:val="008D11DA"/>
    <w:rsid w:val="008D2AD5"/>
    <w:rsid w:val="008D4B5F"/>
    <w:rsid w:val="008E0EEF"/>
    <w:rsid w:val="008E20F6"/>
    <w:rsid w:val="008E48CB"/>
    <w:rsid w:val="008E631E"/>
    <w:rsid w:val="00907BE6"/>
    <w:rsid w:val="009123F7"/>
    <w:rsid w:val="00912C46"/>
    <w:rsid w:val="009179E6"/>
    <w:rsid w:val="00917BC5"/>
    <w:rsid w:val="0092276A"/>
    <w:rsid w:val="009264C2"/>
    <w:rsid w:val="00930C1C"/>
    <w:rsid w:val="0094428F"/>
    <w:rsid w:val="00946A6E"/>
    <w:rsid w:val="00947170"/>
    <w:rsid w:val="0094764E"/>
    <w:rsid w:val="00947C73"/>
    <w:rsid w:val="009525A0"/>
    <w:rsid w:val="0095326F"/>
    <w:rsid w:val="00957DA3"/>
    <w:rsid w:val="009609EB"/>
    <w:rsid w:val="00964F9C"/>
    <w:rsid w:val="00965CAE"/>
    <w:rsid w:val="0097135A"/>
    <w:rsid w:val="0097745D"/>
    <w:rsid w:val="00984E34"/>
    <w:rsid w:val="00984E51"/>
    <w:rsid w:val="00993966"/>
    <w:rsid w:val="00996B44"/>
    <w:rsid w:val="009A352D"/>
    <w:rsid w:val="009B03D8"/>
    <w:rsid w:val="009B05E7"/>
    <w:rsid w:val="009B537E"/>
    <w:rsid w:val="009C2FA4"/>
    <w:rsid w:val="009C56EA"/>
    <w:rsid w:val="009C7DB4"/>
    <w:rsid w:val="009D2148"/>
    <w:rsid w:val="009D50A6"/>
    <w:rsid w:val="009D55B0"/>
    <w:rsid w:val="009D7DEB"/>
    <w:rsid w:val="009F0A7D"/>
    <w:rsid w:val="009F2C76"/>
    <w:rsid w:val="009F3403"/>
    <w:rsid w:val="009F6E8F"/>
    <w:rsid w:val="009F7770"/>
    <w:rsid w:val="00A01B0D"/>
    <w:rsid w:val="00A127CF"/>
    <w:rsid w:val="00A138FB"/>
    <w:rsid w:val="00A16D7B"/>
    <w:rsid w:val="00A17698"/>
    <w:rsid w:val="00A224BE"/>
    <w:rsid w:val="00A26783"/>
    <w:rsid w:val="00A30923"/>
    <w:rsid w:val="00A43374"/>
    <w:rsid w:val="00A45A2E"/>
    <w:rsid w:val="00A45C19"/>
    <w:rsid w:val="00A46339"/>
    <w:rsid w:val="00A50FDD"/>
    <w:rsid w:val="00A55FDC"/>
    <w:rsid w:val="00A619E4"/>
    <w:rsid w:val="00A70728"/>
    <w:rsid w:val="00A70C82"/>
    <w:rsid w:val="00A7112C"/>
    <w:rsid w:val="00A76632"/>
    <w:rsid w:val="00A8220E"/>
    <w:rsid w:val="00A85A12"/>
    <w:rsid w:val="00A875AA"/>
    <w:rsid w:val="00A914BF"/>
    <w:rsid w:val="00A97443"/>
    <w:rsid w:val="00AA14CE"/>
    <w:rsid w:val="00AA6F56"/>
    <w:rsid w:val="00AB3AD9"/>
    <w:rsid w:val="00AC3367"/>
    <w:rsid w:val="00AC3BB4"/>
    <w:rsid w:val="00AC4737"/>
    <w:rsid w:val="00AD499D"/>
    <w:rsid w:val="00AD5FEF"/>
    <w:rsid w:val="00AE0105"/>
    <w:rsid w:val="00AE49F6"/>
    <w:rsid w:val="00AF34C2"/>
    <w:rsid w:val="00AF51D9"/>
    <w:rsid w:val="00B03553"/>
    <w:rsid w:val="00B04F2F"/>
    <w:rsid w:val="00B062E9"/>
    <w:rsid w:val="00B10634"/>
    <w:rsid w:val="00B10D46"/>
    <w:rsid w:val="00B12A8F"/>
    <w:rsid w:val="00B14746"/>
    <w:rsid w:val="00B1488D"/>
    <w:rsid w:val="00B1649E"/>
    <w:rsid w:val="00B16736"/>
    <w:rsid w:val="00B23D0B"/>
    <w:rsid w:val="00B3219C"/>
    <w:rsid w:val="00B346E7"/>
    <w:rsid w:val="00B366C9"/>
    <w:rsid w:val="00B37BD6"/>
    <w:rsid w:val="00B40679"/>
    <w:rsid w:val="00B40849"/>
    <w:rsid w:val="00B41176"/>
    <w:rsid w:val="00B417A5"/>
    <w:rsid w:val="00B42351"/>
    <w:rsid w:val="00B466F1"/>
    <w:rsid w:val="00B52485"/>
    <w:rsid w:val="00B566AC"/>
    <w:rsid w:val="00B60114"/>
    <w:rsid w:val="00B60244"/>
    <w:rsid w:val="00B63BB4"/>
    <w:rsid w:val="00B64FCA"/>
    <w:rsid w:val="00B7004E"/>
    <w:rsid w:val="00B719FF"/>
    <w:rsid w:val="00B75E02"/>
    <w:rsid w:val="00B8247C"/>
    <w:rsid w:val="00B83933"/>
    <w:rsid w:val="00B87304"/>
    <w:rsid w:val="00B920E7"/>
    <w:rsid w:val="00B93041"/>
    <w:rsid w:val="00B978BA"/>
    <w:rsid w:val="00BA1BCF"/>
    <w:rsid w:val="00BA239E"/>
    <w:rsid w:val="00BA7889"/>
    <w:rsid w:val="00BA7C8C"/>
    <w:rsid w:val="00BB2148"/>
    <w:rsid w:val="00BB5C7E"/>
    <w:rsid w:val="00BE0624"/>
    <w:rsid w:val="00BE1AF7"/>
    <w:rsid w:val="00BE3B5A"/>
    <w:rsid w:val="00BF45A1"/>
    <w:rsid w:val="00C0311F"/>
    <w:rsid w:val="00C06CAB"/>
    <w:rsid w:val="00C1333E"/>
    <w:rsid w:val="00C14195"/>
    <w:rsid w:val="00C14BE4"/>
    <w:rsid w:val="00C15B95"/>
    <w:rsid w:val="00C15F00"/>
    <w:rsid w:val="00C26847"/>
    <w:rsid w:val="00C316D1"/>
    <w:rsid w:val="00C31E4E"/>
    <w:rsid w:val="00C547C5"/>
    <w:rsid w:val="00C64698"/>
    <w:rsid w:val="00C71E09"/>
    <w:rsid w:val="00C73AE6"/>
    <w:rsid w:val="00C74004"/>
    <w:rsid w:val="00C76813"/>
    <w:rsid w:val="00C8153A"/>
    <w:rsid w:val="00C82F79"/>
    <w:rsid w:val="00C83F6D"/>
    <w:rsid w:val="00C9232E"/>
    <w:rsid w:val="00C96134"/>
    <w:rsid w:val="00CA16D2"/>
    <w:rsid w:val="00CA1D19"/>
    <w:rsid w:val="00CA3A73"/>
    <w:rsid w:val="00CB2D17"/>
    <w:rsid w:val="00CB363A"/>
    <w:rsid w:val="00CB5821"/>
    <w:rsid w:val="00CC2AD1"/>
    <w:rsid w:val="00CC68A6"/>
    <w:rsid w:val="00CD7948"/>
    <w:rsid w:val="00CE2D09"/>
    <w:rsid w:val="00CE56F9"/>
    <w:rsid w:val="00CE6700"/>
    <w:rsid w:val="00CE7785"/>
    <w:rsid w:val="00CF1960"/>
    <w:rsid w:val="00D02167"/>
    <w:rsid w:val="00D05EAA"/>
    <w:rsid w:val="00D12EA0"/>
    <w:rsid w:val="00D13F4E"/>
    <w:rsid w:val="00D14C6E"/>
    <w:rsid w:val="00D22853"/>
    <w:rsid w:val="00D23D1E"/>
    <w:rsid w:val="00D27572"/>
    <w:rsid w:val="00D30252"/>
    <w:rsid w:val="00D3248F"/>
    <w:rsid w:val="00D406CF"/>
    <w:rsid w:val="00D40CF6"/>
    <w:rsid w:val="00D51D19"/>
    <w:rsid w:val="00D63417"/>
    <w:rsid w:val="00D642A4"/>
    <w:rsid w:val="00D67C5B"/>
    <w:rsid w:val="00D72F6D"/>
    <w:rsid w:val="00D74968"/>
    <w:rsid w:val="00D84812"/>
    <w:rsid w:val="00D85552"/>
    <w:rsid w:val="00D97E99"/>
    <w:rsid w:val="00DA14A9"/>
    <w:rsid w:val="00DB5939"/>
    <w:rsid w:val="00DB608E"/>
    <w:rsid w:val="00DC0240"/>
    <w:rsid w:val="00DC53AA"/>
    <w:rsid w:val="00DD4D62"/>
    <w:rsid w:val="00DD75DC"/>
    <w:rsid w:val="00DE033D"/>
    <w:rsid w:val="00DE3841"/>
    <w:rsid w:val="00DE5352"/>
    <w:rsid w:val="00DE7C92"/>
    <w:rsid w:val="00DF353D"/>
    <w:rsid w:val="00E0420E"/>
    <w:rsid w:val="00E10BD2"/>
    <w:rsid w:val="00E132C0"/>
    <w:rsid w:val="00E142AB"/>
    <w:rsid w:val="00E167EB"/>
    <w:rsid w:val="00E33354"/>
    <w:rsid w:val="00E365EF"/>
    <w:rsid w:val="00E37389"/>
    <w:rsid w:val="00E41D86"/>
    <w:rsid w:val="00E423FA"/>
    <w:rsid w:val="00E546A0"/>
    <w:rsid w:val="00E63033"/>
    <w:rsid w:val="00E633EB"/>
    <w:rsid w:val="00E66889"/>
    <w:rsid w:val="00E674BA"/>
    <w:rsid w:val="00E73063"/>
    <w:rsid w:val="00E76603"/>
    <w:rsid w:val="00E76976"/>
    <w:rsid w:val="00E82077"/>
    <w:rsid w:val="00E845EC"/>
    <w:rsid w:val="00E94BB3"/>
    <w:rsid w:val="00EA2A1C"/>
    <w:rsid w:val="00EA36B1"/>
    <w:rsid w:val="00EA5345"/>
    <w:rsid w:val="00EB308D"/>
    <w:rsid w:val="00EB679D"/>
    <w:rsid w:val="00EC05EB"/>
    <w:rsid w:val="00EC313F"/>
    <w:rsid w:val="00EC3F82"/>
    <w:rsid w:val="00EC638F"/>
    <w:rsid w:val="00EE7474"/>
    <w:rsid w:val="00EF3970"/>
    <w:rsid w:val="00EF4BEE"/>
    <w:rsid w:val="00EF5979"/>
    <w:rsid w:val="00F00464"/>
    <w:rsid w:val="00F038F5"/>
    <w:rsid w:val="00F107A2"/>
    <w:rsid w:val="00F15A64"/>
    <w:rsid w:val="00F17049"/>
    <w:rsid w:val="00F24DBD"/>
    <w:rsid w:val="00F25AE7"/>
    <w:rsid w:val="00F33AA7"/>
    <w:rsid w:val="00F36D7A"/>
    <w:rsid w:val="00F40ECA"/>
    <w:rsid w:val="00F4249F"/>
    <w:rsid w:val="00F42874"/>
    <w:rsid w:val="00F4637C"/>
    <w:rsid w:val="00F473E0"/>
    <w:rsid w:val="00F51A3A"/>
    <w:rsid w:val="00F534D9"/>
    <w:rsid w:val="00F53C45"/>
    <w:rsid w:val="00F56921"/>
    <w:rsid w:val="00F56E99"/>
    <w:rsid w:val="00F622D9"/>
    <w:rsid w:val="00F66DD5"/>
    <w:rsid w:val="00F72382"/>
    <w:rsid w:val="00F749D4"/>
    <w:rsid w:val="00F74F43"/>
    <w:rsid w:val="00F754C2"/>
    <w:rsid w:val="00F81176"/>
    <w:rsid w:val="00F958B3"/>
    <w:rsid w:val="00F95A31"/>
    <w:rsid w:val="00FA1B73"/>
    <w:rsid w:val="00FA23EF"/>
    <w:rsid w:val="00FA30EC"/>
    <w:rsid w:val="00FA5DF6"/>
    <w:rsid w:val="00FA7478"/>
    <w:rsid w:val="00FA7623"/>
    <w:rsid w:val="00FB05D7"/>
    <w:rsid w:val="00FB3066"/>
    <w:rsid w:val="00FB6472"/>
    <w:rsid w:val="00FC1714"/>
    <w:rsid w:val="00FD7D37"/>
    <w:rsid w:val="00FE42A4"/>
    <w:rsid w:val="00FE49F9"/>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4B6123"/>
  <w15:docId w15:val="{EFB71E8F-372D-43DD-9423-C6FB212D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table" w:customStyle="1" w:styleId="TableGrid1">
    <w:name w:val="Table Grid1"/>
    <w:basedOn w:val="TableNormal"/>
    <w:next w:val="TableGrid"/>
    <w:locked/>
    <w:rsid w:val="00780BA9"/>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4737"/>
    <w:rPr>
      <w:color w:val="605E5C"/>
      <w:shd w:val="clear" w:color="auto" w:fill="E1DFDD"/>
    </w:rPr>
  </w:style>
  <w:style w:type="character" w:customStyle="1" w:styleId="ui-provider">
    <w:name w:val="ui-provider"/>
    <w:basedOn w:val="DefaultParagraphFont"/>
    <w:rsid w:val="00A138FB"/>
  </w:style>
  <w:style w:type="paragraph" w:customStyle="1" w:styleId="xmsonormal">
    <w:name w:val="x_msonormal"/>
    <w:basedOn w:val="Normal"/>
    <w:rsid w:val="00E132C0"/>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1248">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13246908">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2119159">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796996527">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507741748">
      <w:bodyDiv w:val="1"/>
      <w:marLeft w:val="0"/>
      <w:marRight w:val="0"/>
      <w:marTop w:val="0"/>
      <w:marBottom w:val="0"/>
      <w:divBdr>
        <w:top w:val="none" w:sz="0" w:space="0" w:color="auto"/>
        <w:left w:val="none" w:sz="0" w:space="0" w:color="auto"/>
        <w:bottom w:val="none" w:sz="0" w:space="0" w:color="auto"/>
        <w:right w:val="none" w:sz="0" w:space="0" w:color="auto"/>
      </w:divBdr>
    </w:div>
    <w:div w:id="1582638741">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665548629">
      <w:bodyDiv w:val="1"/>
      <w:marLeft w:val="0"/>
      <w:marRight w:val="0"/>
      <w:marTop w:val="0"/>
      <w:marBottom w:val="0"/>
      <w:divBdr>
        <w:top w:val="none" w:sz="0" w:space="0" w:color="auto"/>
        <w:left w:val="none" w:sz="0" w:space="0" w:color="auto"/>
        <w:bottom w:val="none" w:sz="0" w:space="0" w:color="auto"/>
        <w:right w:val="none" w:sz="0" w:space="0" w:color="auto"/>
      </w:divBdr>
    </w:div>
    <w:div w:id="1729378569">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872106208">
      <w:bodyDiv w:val="1"/>
      <w:marLeft w:val="0"/>
      <w:marRight w:val="0"/>
      <w:marTop w:val="0"/>
      <w:marBottom w:val="0"/>
      <w:divBdr>
        <w:top w:val="none" w:sz="0" w:space="0" w:color="auto"/>
        <w:left w:val="none" w:sz="0" w:space="0" w:color="auto"/>
        <w:bottom w:val="none" w:sz="0" w:space="0" w:color="auto"/>
        <w:right w:val="none" w:sz="0" w:space="0" w:color="auto"/>
      </w:divBdr>
    </w:div>
    <w:div w:id="1888838092">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hyperlink" Target="https://www.sb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hyperlink" Target="mailto:disastercustomerservice@sba.gov" TargetMode="External"/><Relationship Id="rId2" Type="http://schemas.openxmlformats.org/officeDocument/2006/relationships/numbering" Target="numbering.xml"/><Relationship Id="rId16" Type="http://schemas.openxmlformats.org/officeDocument/2006/relationships/hyperlink" Target="https://www.sba.gov/funding-programs/disaster-assist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https://www.sbdc.uh.edu/" TargetMode="External"/><Relationship Id="rId10" Type="http://schemas.openxmlformats.org/officeDocument/2006/relationships/hyperlink" Target="http://www.twitter.com/SBA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ana.Navarro@sba.gov" TargetMode="External"/><Relationship Id="rId14" Type="http://schemas.openxmlformats.org/officeDocument/2006/relationships/hyperlink" Target="https://www.sba.gov/person/francisco-sanchez-j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913DD-7A0B-4DCA-9EE1-2F6A0131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Deborah  A.</dc:creator>
  <cp:lastModifiedBy>Aaron McDaniel</cp:lastModifiedBy>
  <cp:revision>2</cp:revision>
  <cp:lastPrinted>2019-05-14T17:04:00Z</cp:lastPrinted>
  <dcterms:created xsi:type="dcterms:W3CDTF">2024-07-23T21:34:00Z</dcterms:created>
  <dcterms:modified xsi:type="dcterms:W3CDTF">2024-07-23T21:34:00Z</dcterms:modified>
</cp:coreProperties>
</file>